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41" w:rsidRPr="00214F41" w:rsidRDefault="00214F41" w:rsidP="00214F41">
      <w:pPr>
        <w:autoSpaceDE w:val="0"/>
        <w:autoSpaceDN w:val="0"/>
        <w:adjustRightInd w:val="0"/>
        <w:spacing w:after="0" w:line="240" w:lineRule="auto"/>
        <w:jc w:val="center"/>
        <w:outlineLvl w:val="0"/>
        <w:rPr>
          <w:rFonts w:ascii="Arial" w:hAnsi="Arial" w:cs="Arial"/>
          <w:b/>
          <w:bCs/>
          <w:sz w:val="20"/>
          <w:szCs w:val="20"/>
        </w:rPr>
      </w:pPr>
      <w:r w:rsidRPr="00214F41">
        <w:rPr>
          <w:rFonts w:ascii="Arial" w:hAnsi="Arial" w:cs="Arial"/>
          <w:b/>
          <w:bCs/>
          <w:sz w:val="20"/>
          <w:szCs w:val="20"/>
        </w:rPr>
        <w:t>ПРАВИТЕЛЬСТВО ТУЛЬСКОЙ ОБЛАСТИ</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ПОСТАНОВЛЕНИЕ</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от 22 мая 2014 г. N 259</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ОБ УТВЕРЖДЕНИИ ПОРЯДКА И УСЛОВИЙ ПРЕДОСТАВЛЕНИЯ</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ГОСУДАРСТВЕННОЙ ПОДДЕРЖКИ НА ПРОВЕДЕНИЕ КАПИТАЛЬНОГО РЕМОНТА</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ОБЩЕГО ИМУЩЕСТВА В МНОГОКВАРТИРНЫХ ДОМАХ</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Список изменяющих документов</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(в ред. Постановлений правительства Тульской области</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 xml:space="preserve">от 25.11.2014 </w:t>
      </w:r>
      <w:hyperlink r:id="rId4" w:history="1">
        <w:r w:rsidRPr="00214F41">
          <w:rPr>
            <w:rFonts w:ascii="Arial" w:hAnsi="Arial" w:cs="Arial"/>
            <w:color w:val="0000FF"/>
            <w:sz w:val="20"/>
            <w:szCs w:val="20"/>
          </w:rPr>
          <w:t>N 606</w:t>
        </w:r>
      </w:hyperlink>
      <w:r w:rsidRPr="00214F41">
        <w:rPr>
          <w:rFonts w:ascii="Arial" w:hAnsi="Arial" w:cs="Arial"/>
          <w:sz w:val="20"/>
          <w:szCs w:val="20"/>
        </w:rPr>
        <w:t xml:space="preserve">, от 06.03.2015 </w:t>
      </w:r>
      <w:hyperlink r:id="rId5" w:history="1">
        <w:r w:rsidRPr="00214F41">
          <w:rPr>
            <w:rFonts w:ascii="Arial" w:hAnsi="Arial" w:cs="Arial"/>
            <w:color w:val="0000FF"/>
            <w:sz w:val="20"/>
            <w:szCs w:val="20"/>
          </w:rPr>
          <w:t>N 100</w:t>
        </w:r>
      </w:hyperlink>
      <w:r w:rsidRPr="00214F41">
        <w:rPr>
          <w:rFonts w:ascii="Arial" w:hAnsi="Arial" w:cs="Arial"/>
          <w:sz w:val="20"/>
          <w:szCs w:val="20"/>
        </w:rPr>
        <w:t xml:space="preserve">, от 26.11.2015 </w:t>
      </w:r>
      <w:hyperlink r:id="rId6" w:history="1">
        <w:r w:rsidRPr="00214F41">
          <w:rPr>
            <w:rFonts w:ascii="Arial" w:hAnsi="Arial" w:cs="Arial"/>
            <w:color w:val="0000FF"/>
            <w:sz w:val="20"/>
            <w:szCs w:val="20"/>
          </w:rPr>
          <w:t>N 528</w:t>
        </w:r>
      </w:hyperlink>
      <w:r w:rsidRPr="00214F41">
        <w:rPr>
          <w:rFonts w:ascii="Arial" w:hAnsi="Arial" w:cs="Arial"/>
          <w:sz w:val="20"/>
          <w:szCs w:val="20"/>
        </w:rPr>
        <w:t>)</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В соответствии со </w:t>
      </w:r>
      <w:hyperlink r:id="rId7" w:history="1">
        <w:r w:rsidRPr="00214F41">
          <w:rPr>
            <w:rFonts w:ascii="Arial" w:hAnsi="Arial" w:cs="Arial"/>
            <w:color w:val="0000FF"/>
            <w:sz w:val="20"/>
            <w:szCs w:val="20"/>
          </w:rPr>
          <w:t>статьей 167</w:t>
        </w:r>
      </w:hyperlink>
      <w:r w:rsidRPr="00214F41">
        <w:rPr>
          <w:rFonts w:ascii="Arial" w:hAnsi="Arial" w:cs="Arial"/>
          <w:sz w:val="20"/>
          <w:szCs w:val="20"/>
        </w:rPr>
        <w:t xml:space="preserve"> Жилищного кодекса Российской Федерации, </w:t>
      </w:r>
      <w:hyperlink r:id="rId8" w:history="1">
        <w:r w:rsidRPr="00214F41">
          <w:rPr>
            <w:rFonts w:ascii="Arial" w:hAnsi="Arial" w:cs="Arial"/>
            <w:color w:val="0000FF"/>
            <w:sz w:val="20"/>
            <w:szCs w:val="20"/>
          </w:rPr>
          <w:t>статьей 78.1</w:t>
        </w:r>
      </w:hyperlink>
      <w:r w:rsidRPr="00214F41">
        <w:rPr>
          <w:rFonts w:ascii="Arial" w:hAnsi="Arial" w:cs="Arial"/>
          <w:sz w:val="20"/>
          <w:szCs w:val="20"/>
        </w:rPr>
        <w:t xml:space="preserve"> Бюджетного кодекса Российской Федерации, </w:t>
      </w:r>
      <w:hyperlink r:id="rId9" w:history="1">
        <w:r w:rsidRPr="00214F41">
          <w:rPr>
            <w:rFonts w:ascii="Arial" w:hAnsi="Arial" w:cs="Arial"/>
            <w:color w:val="0000FF"/>
            <w:sz w:val="20"/>
            <w:szCs w:val="20"/>
          </w:rPr>
          <w:t>статьей 20.1</w:t>
        </w:r>
      </w:hyperlink>
      <w:r w:rsidRPr="00214F41">
        <w:rPr>
          <w:rFonts w:ascii="Arial" w:hAnsi="Arial" w:cs="Arial"/>
          <w:sz w:val="20"/>
          <w:szCs w:val="20"/>
        </w:rPr>
        <w:t xml:space="preserve"> Федерального закона от 21 июля 2007 года N 185-ФЗ "О Фонде содействия реформированию жилищно-коммунального хозяйства", на основании </w:t>
      </w:r>
      <w:hyperlink r:id="rId10" w:history="1">
        <w:r w:rsidRPr="00214F41">
          <w:rPr>
            <w:rFonts w:ascii="Arial" w:hAnsi="Arial" w:cs="Arial"/>
            <w:color w:val="0000FF"/>
            <w:sz w:val="20"/>
            <w:szCs w:val="20"/>
          </w:rPr>
          <w:t>статьи 48</w:t>
        </w:r>
      </w:hyperlink>
      <w:r w:rsidRPr="00214F41">
        <w:rPr>
          <w:rFonts w:ascii="Arial" w:hAnsi="Arial" w:cs="Arial"/>
          <w:sz w:val="20"/>
          <w:szCs w:val="20"/>
        </w:rPr>
        <w:t xml:space="preserve"> Устава (Основного Закона) Тульской области правительство Тульской области постановляет:</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r w:rsidRPr="00214F41">
        <w:rPr>
          <w:rFonts w:ascii="Arial" w:hAnsi="Arial" w:cs="Arial"/>
          <w:sz w:val="20"/>
          <w:szCs w:val="20"/>
        </w:rPr>
        <w:t xml:space="preserve">(в ред. </w:t>
      </w:r>
      <w:hyperlink r:id="rId11" w:history="1">
        <w:r w:rsidRPr="00214F41">
          <w:rPr>
            <w:rFonts w:ascii="Arial" w:hAnsi="Arial" w:cs="Arial"/>
            <w:color w:val="0000FF"/>
            <w:sz w:val="20"/>
            <w:szCs w:val="20"/>
          </w:rPr>
          <w:t>Постановления</w:t>
        </w:r>
      </w:hyperlink>
      <w:r w:rsidRPr="00214F41">
        <w:rPr>
          <w:rFonts w:ascii="Arial" w:hAnsi="Arial" w:cs="Arial"/>
          <w:sz w:val="20"/>
          <w:szCs w:val="20"/>
        </w:rPr>
        <w:t xml:space="preserve"> правительства Тульской области от 26.11.2015 N 528)</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 Утвердить </w:t>
      </w:r>
      <w:hyperlink w:anchor="Par33" w:history="1">
        <w:r w:rsidRPr="00214F41">
          <w:rPr>
            <w:rFonts w:ascii="Arial" w:hAnsi="Arial" w:cs="Arial"/>
            <w:color w:val="0000FF"/>
            <w:sz w:val="20"/>
            <w:szCs w:val="20"/>
          </w:rPr>
          <w:t>Порядок</w:t>
        </w:r>
      </w:hyperlink>
      <w:r w:rsidRPr="00214F41">
        <w:rPr>
          <w:rFonts w:ascii="Arial" w:hAnsi="Arial" w:cs="Arial"/>
          <w:sz w:val="20"/>
          <w:szCs w:val="20"/>
        </w:rPr>
        <w:t xml:space="preserve"> и условия предоставления государственной поддержки на проведение капитального ремонта общего имущества в многоквартирных домах (приложение).</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r w:rsidRPr="00214F41">
        <w:rPr>
          <w:rFonts w:ascii="Arial" w:hAnsi="Arial" w:cs="Arial"/>
          <w:sz w:val="20"/>
          <w:szCs w:val="20"/>
        </w:rPr>
        <w:t xml:space="preserve">(в ред. </w:t>
      </w:r>
      <w:hyperlink r:id="rId12" w:history="1">
        <w:r w:rsidRPr="00214F41">
          <w:rPr>
            <w:rFonts w:ascii="Arial" w:hAnsi="Arial" w:cs="Arial"/>
            <w:color w:val="0000FF"/>
            <w:sz w:val="20"/>
            <w:szCs w:val="20"/>
          </w:rPr>
          <w:t>Постановления</w:t>
        </w:r>
      </w:hyperlink>
      <w:r w:rsidRPr="00214F41">
        <w:rPr>
          <w:rFonts w:ascii="Arial" w:hAnsi="Arial" w:cs="Arial"/>
          <w:sz w:val="20"/>
          <w:szCs w:val="20"/>
        </w:rPr>
        <w:t xml:space="preserve"> правительства Тульской области от 06.03.2015 N 100)</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2. Постановление вступает в силу со дня официального опубликования.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Первый заместитель губернатора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Тульской области - председатель</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правительства Тульской области</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Ю.М.АНДРИАНОВ</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0"/>
        <w:rPr>
          <w:rFonts w:ascii="Arial" w:hAnsi="Arial" w:cs="Arial"/>
          <w:sz w:val="20"/>
          <w:szCs w:val="20"/>
        </w:rPr>
      </w:pPr>
      <w:r w:rsidRPr="00214F41">
        <w:rPr>
          <w:rFonts w:ascii="Arial" w:hAnsi="Arial" w:cs="Arial"/>
          <w:sz w:val="20"/>
          <w:szCs w:val="20"/>
        </w:rPr>
        <w:t>Приложение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Постановлению правительства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Тульской области</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от 22.05.2014 N 259</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bookmarkStart w:id="0" w:name="Par33"/>
      <w:bookmarkEnd w:id="0"/>
      <w:r w:rsidRPr="00214F41">
        <w:rPr>
          <w:rFonts w:ascii="Arial" w:hAnsi="Arial" w:cs="Arial"/>
          <w:b/>
          <w:bCs/>
          <w:sz w:val="20"/>
          <w:szCs w:val="20"/>
        </w:rPr>
        <w:t>ПОРЯДОК</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 xml:space="preserve">И УСЛОВИЯ ПРЕДОСТАВЛЕНИЯ ГОСУДАРСТВЕННОЙ ПОДДЕРЖКИ </w:t>
      </w:r>
      <w:proofErr w:type="gramStart"/>
      <w:r w:rsidRPr="00214F41">
        <w:rPr>
          <w:rFonts w:ascii="Arial" w:hAnsi="Arial" w:cs="Arial"/>
          <w:b/>
          <w:bCs/>
          <w:sz w:val="20"/>
          <w:szCs w:val="20"/>
        </w:rPr>
        <w:t>НА</w:t>
      </w:r>
      <w:proofErr w:type="gramEnd"/>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ПРОВЕДЕНИЕ КАПИТАЛЬНОГО РЕМОНТА ОБЩЕГО ИМУЩЕСТВА</w:t>
      </w:r>
    </w:p>
    <w:p w:rsidR="00214F41" w:rsidRPr="00214F41" w:rsidRDefault="00214F41" w:rsidP="00214F41">
      <w:pPr>
        <w:autoSpaceDE w:val="0"/>
        <w:autoSpaceDN w:val="0"/>
        <w:adjustRightInd w:val="0"/>
        <w:spacing w:after="0" w:line="240" w:lineRule="auto"/>
        <w:jc w:val="center"/>
        <w:rPr>
          <w:rFonts w:ascii="Arial" w:hAnsi="Arial" w:cs="Arial"/>
          <w:b/>
          <w:bCs/>
          <w:sz w:val="20"/>
          <w:szCs w:val="20"/>
        </w:rPr>
      </w:pPr>
      <w:r w:rsidRPr="00214F41">
        <w:rPr>
          <w:rFonts w:ascii="Arial" w:hAnsi="Arial" w:cs="Arial"/>
          <w:b/>
          <w:bCs/>
          <w:sz w:val="20"/>
          <w:szCs w:val="20"/>
        </w:rPr>
        <w:t>В МНОГОКВАРТИРНЫХ ДОМАХ</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Список изменяющих документов</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(в ред. Постановлений правительства Тульской области</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 xml:space="preserve">от 06.03.2015 </w:t>
      </w:r>
      <w:hyperlink r:id="rId13" w:history="1">
        <w:r w:rsidRPr="00214F41">
          <w:rPr>
            <w:rFonts w:ascii="Arial" w:hAnsi="Arial" w:cs="Arial"/>
            <w:color w:val="0000FF"/>
            <w:sz w:val="20"/>
            <w:szCs w:val="20"/>
          </w:rPr>
          <w:t>N 100</w:t>
        </w:r>
      </w:hyperlink>
      <w:r w:rsidRPr="00214F41">
        <w:rPr>
          <w:rFonts w:ascii="Arial" w:hAnsi="Arial" w:cs="Arial"/>
          <w:sz w:val="20"/>
          <w:szCs w:val="20"/>
        </w:rPr>
        <w:t xml:space="preserve">, от 26.11.2015 </w:t>
      </w:r>
      <w:hyperlink r:id="rId14" w:history="1">
        <w:r w:rsidRPr="00214F41">
          <w:rPr>
            <w:rFonts w:ascii="Arial" w:hAnsi="Arial" w:cs="Arial"/>
            <w:color w:val="0000FF"/>
            <w:sz w:val="20"/>
            <w:szCs w:val="20"/>
          </w:rPr>
          <w:t>N 528</w:t>
        </w:r>
      </w:hyperlink>
      <w:r w:rsidRPr="00214F41">
        <w:rPr>
          <w:rFonts w:ascii="Arial" w:hAnsi="Arial" w:cs="Arial"/>
          <w:sz w:val="20"/>
          <w:szCs w:val="20"/>
        </w:rPr>
        <w:t>)</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1"/>
        <w:rPr>
          <w:rFonts w:ascii="Arial" w:hAnsi="Arial" w:cs="Arial"/>
          <w:sz w:val="20"/>
          <w:szCs w:val="20"/>
        </w:rPr>
      </w:pPr>
      <w:r w:rsidRPr="00214F41">
        <w:rPr>
          <w:rFonts w:ascii="Arial" w:hAnsi="Arial" w:cs="Arial"/>
          <w:sz w:val="20"/>
          <w:szCs w:val="20"/>
        </w:rPr>
        <w:t>1. Общие положения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1.1. Настоящий Порядок устанавливает процедуру и условия предоставления государственной поддержки на проведение капитального ремонта общего имущества в многоквартирных домах (далее - Порядок и условия).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1.2. Уполномоченным органом по предоставлению государственной поддержки является министерство строительства и жилищно-коммунального хозяйства Тульской области (далее - Министерство).</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1.3. Государственная поддержка на долевое финансирование проведения капитального ремонта общего имущества в многоквартирных домах предоставляется в денежной форме за счет средств, поступивших от государственной корпорации - Фонда содействия реформированию жилищно-коммунального хозяйства, и средств бюджета Тульской области (далее - субсидия), носит целевой характер и не может быть использована на другие цели.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1.4. Выделение субсидий производится в пределах бюджетных ассигнований, предусмотренных в бюджете Тульской области на основании сводной бюджетной росписи.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 w:name="Par48"/>
      <w:bookmarkEnd w:id="1"/>
      <w:r w:rsidRPr="00214F41">
        <w:rPr>
          <w:rFonts w:ascii="Arial" w:hAnsi="Arial" w:cs="Arial"/>
          <w:sz w:val="20"/>
          <w:szCs w:val="20"/>
        </w:rPr>
        <w:t xml:space="preserve">1.5. </w:t>
      </w:r>
      <w:proofErr w:type="gramStart"/>
      <w:r w:rsidRPr="00214F41">
        <w:rPr>
          <w:rFonts w:ascii="Arial" w:hAnsi="Arial" w:cs="Arial"/>
          <w:sz w:val="20"/>
          <w:szCs w:val="20"/>
        </w:rPr>
        <w:t xml:space="preserve">За счет средств субсидии финансируются услуги и (или) работы по капитальному ремонту общего имущества в многоквартирных домах, включенных в краткосрочный план реализации региональной программы проведения капитального ремонта общего имущества в многоквартирных домах на 2015 год (далее - краткосрочный план), предусмотренные </w:t>
      </w:r>
      <w:hyperlink r:id="rId15" w:history="1">
        <w:r w:rsidRPr="00214F41">
          <w:rPr>
            <w:rFonts w:ascii="Arial" w:hAnsi="Arial" w:cs="Arial"/>
            <w:color w:val="0000FF"/>
            <w:sz w:val="20"/>
            <w:szCs w:val="20"/>
          </w:rPr>
          <w:t>пунктами 3</w:t>
        </w:r>
      </w:hyperlink>
      <w:r w:rsidRPr="00214F41">
        <w:rPr>
          <w:rFonts w:ascii="Arial" w:hAnsi="Arial" w:cs="Arial"/>
          <w:sz w:val="20"/>
          <w:szCs w:val="20"/>
        </w:rPr>
        <w:t xml:space="preserve"> и </w:t>
      </w:r>
      <w:hyperlink r:id="rId16" w:history="1">
        <w:r w:rsidRPr="00214F41">
          <w:rPr>
            <w:rFonts w:ascii="Arial" w:hAnsi="Arial" w:cs="Arial"/>
            <w:color w:val="0000FF"/>
            <w:sz w:val="20"/>
            <w:szCs w:val="20"/>
          </w:rPr>
          <w:t>5 статьи 6</w:t>
        </w:r>
      </w:hyperlink>
      <w:r w:rsidRPr="00214F41">
        <w:rPr>
          <w:rFonts w:ascii="Arial" w:hAnsi="Arial" w:cs="Arial"/>
          <w:sz w:val="20"/>
          <w:szCs w:val="20"/>
        </w:rPr>
        <w:t xml:space="preserve"> Закона Тульской области от 27 июня 2013 года N 1958-ЗТО "О регулировании отдельных правоотношений по</w:t>
      </w:r>
      <w:proofErr w:type="gramEnd"/>
      <w:r w:rsidRPr="00214F41">
        <w:rPr>
          <w:rFonts w:ascii="Arial" w:hAnsi="Arial" w:cs="Arial"/>
          <w:sz w:val="20"/>
          <w:szCs w:val="20"/>
        </w:rPr>
        <w:t xml:space="preserve"> </w:t>
      </w:r>
      <w:proofErr w:type="gramStart"/>
      <w:r w:rsidRPr="00214F41">
        <w:rPr>
          <w:rFonts w:ascii="Arial" w:hAnsi="Arial" w:cs="Arial"/>
          <w:sz w:val="20"/>
          <w:szCs w:val="20"/>
        </w:rPr>
        <w:t>вопросам проведения капитального ремонта общего имущества в многоквартирных домах, расположенных на территории Тульской области", - ремонт крыши, ремонт фасада в многоквартирных домах, отнесенных в установленном действующим законодательством порядке к объектам культурного наследия регионального или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или являющихся выявленными объектами культурного наследия.</w:t>
      </w:r>
      <w:proofErr w:type="gramEnd"/>
    </w:p>
    <w:p w:rsidR="00214F41" w:rsidRPr="00214F41" w:rsidRDefault="00214F41" w:rsidP="00214F41">
      <w:pPr>
        <w:autoSpaceDE w:val="0"/>
        <w:autoSpaceDN w:val="0"/>
        <w:adjustRightInd w:val="0"/>
        <w:spacing w:after="0" w:line="240" w:lineRule="auto"/>
        <w:jc w:val="both"/>
        <w:rPr>
          <w:rFonts w:ascii="Arial" w:hAnsi="Arial" w:cs="Arial"/>
          <w:sz w:val="20"/>
          <w:szCs w:val="20"/>
        </w:rPr>
      </w:pPr>
      <w:r w:rsidRPr="00214F41">
        <w:rPr>
          <w:rFonts w:ascii="Arial" w:hAnsi="Arial" w:cs="Arial"/>
          <w:sz w:val="20"/>
          <w:szCs w:val="20"/>
        </w:rPr>
        <w:t xml:space="preserve">(п. 1.5 в ред. </w:t>
      </w:r>
      <w:hyperlink r:id="rId17" w:history="1">
        <w:r w:rsidRPr="00214F41">
          <w:rPr>
            <w:rFonts w:ascii="Arial" w:hAnsi="Arial" w:cs="Arial"/>
            <w:color w:val="0000FF"/>
            <w:sz w:val="20"/>
            <w:szCs w:val="20"/>
          </w:rPr>
          <w:t>Постановления</w:t>
        </w:r>
      </w:hyperlink>
      <w:r w:rsidRPr="00214F41">
        <w:rPr>
          <w:rFonts w:ascii="Arial" w:hAnsi="Arial" w:cs="Arial"/>
          <w:sz w:val="20"/>
          <w:szCs w:val="20"/>
        </w:rPr>
        <w:t xml:space="preserve"> правительства Тульской области от 26.11.2015 N 528)</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1.6. Субсидии предоставляются: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Фонду капитального ремонта Тульской области (далее - региональный оператор)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настоящего Порядка, в многоквартирных домах, собственники помещений которых формируют фонд капитального ремонта на счете регионального оператора;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бюджетам муниципальных районов (городских округов) Тульской области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настоящего Порядка, в многоквартирных домах, собственники помещений которых формируют фонд капитального ремонта на специальных счетах, предназначенных для перечисления средств на проведение капитального ремонта указанных домов.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1.7. Положения настоящего Порядка не применяются в отношении многоквартирных домов: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признанных в установленном порядке аварийными и подлежащими сносу и реконструкции;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расположенных на земельных участках, в отношении которых приняты решения об изъятии для государственных и муниципальных нужд;</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физический износ основных конструктивных элементов (крыша, стены, фундамент) которых превышает семьдесят процентов.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1.8. </w:t>
      </w:r>
      <w:proofErr w:type="gramStart"/>
      <w:r w:rsidRPr="00214F41">
        <w:rPr>
          <w:rFonts w:ascii="Arial" w:hAnsi="Arial" w:cs="Arial"/>
          <w:sz w:val="20"/>
          <w:szCs w:val="20"/>
        </w:rPr>
        <w:t xml:space="preserve">Субсидии предоставляются в соответствии с лимитами бюджетных обязательств, предусмотренных законом Тульской области о бюджете Тульской области на соответствующий финансовый год Министерству на проведение Мероприятий по капитальному ремонту многоквартирных домов на территории Тульской области </w:t>
      </w:r>
      <w:hyperlink r:id="rId18" w:history="1">
        <w:r w:rsidRPr="00214F41">
          <w:rPr>
            <w:rFonts w:ascii="Arial" w:hAnsi="Arial" w:cs="Arial"/>
            <w:color w:val="0000FF"/>
            <w:sz w:val="20"/>
            <w:szCs w:val="20"/>
          </w:rPr>
          <w:t>государственной программы</w:t>
        </w:r>
      </w:hyperlink>
      <w:r w:rsidRPr="00214F41">
        <w:rPr>
          <w:rFonts w:ascii="Arial" w:hAnsi="Arial" w:cs="Arial"/>
          <w:sz w:val="20"/>
          <w:szCs w:val="20"/>
        </w:rPr>
        <w:t xml:space="preserve"> Тульской области "Обеспечение качественным жильем и услугами ЖКХ населения Тульской области", утвержденной Постановлением правительства Тульской области от 19.11.2013 N 660.</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1.9.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региональный оператор в соответствии с действующим законодательством Российской Федерации и Тульской области.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1.10. При выявлении факта нецелевого использования субсидий, неиспользования субсидий Министерство направляет в десятидневный срок со дня обнаружения органу местного самоуправления, региональному оператору требование о возврате субсидий в бюджет Тульской области. Субсидии подлежат возврату получателем в течение 30 календарных дней с момента получения требования.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В случае несоблюдения органами местного самоуправления, региональным оператором условий предоставления субсидий перечисление субсидий приостанавливается в соответствии с Порядком, утвержденным приказом министерства финансов Тульской области от 26.07.2014 N 71 "Об утверждении порядка исполнения решения о применении бюджетных мер принуждения за совершение бюджетного нарушения по уведомлениям органов государственного финансового контроля, государственных органов Тульской области".</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1.11. При </w:t>
      </w:r>
      <w:proofErr w:type="spellStart"/>
      <w:r w:rsidRPr="00214F41">
        <w:rPr>
          <w:rFonts w:ascii="Arial" w:hAnsi="Arial" w:cs="Arial"/>
          <w:sz w:val="20"/>
          <w:szCs w:val="20"/>
        </w:rPr>
        <w:t>невозврате</w:t>
      </w:r>
      <w:proofErr w:type="spellEnd"/>
      <w:r w:rsidRPr="00214F41">
        <w:rPr>
          <w:rFonts w:ascii="Arial" w:hAnsi="Arial" w:cs="Arial"/>
          <w:sz w:val="20"/>
          <w:szCs w:val="20"/>
        </w:rPr>
        <w:t xml:space="preserve"> субсидий в указанный срок Министерство принимает меры по взысканию в бюджет Тульской области подлежащих возврату субсидий в судебном порядке.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1.12. </w:t>
      </w:r>
      <w:proofErr w:type="gramStart"/>
      <w:r w:rsidRPr="00214F41">
        <w:rPr>
          <w:rFonts w:ascii="Arial" w:hAnsi="Arial" w:cs="Arial"/>
          <w:sz w:val="20"/>
          <w:szCs w:val="20"/>
        </w:rPr>
        <w:t>Контроль за</w:t>
      </w:r>
      <w:proofErr w:type="gramEnd"/>
      <w:r w:rsidRPr="00214F41">
        <w:rPr>
          <w:rFonts w:ascii="Arial" w:hAnsi="Arial" w:cs="Arial"/>
          <w:sz w:val="20"/>
          <w:szCs w:val="20"/>
        </w:rPr>
        <w:t xml:space="preserve"> соблюдением органом местного самоуправления, региональным оператором условий предоставления субсидий осуществляется Министерством - главным распорядителем средств бюджета области и органами государственного финансового контроля.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1"/>
        <w:rPr>
          <w:rFonts w:ascii="Arial" w:hAnsi="Arial" w:cs="Arial"/>
          <w:sz w:val="20"/>
          <w:szCs w:val="20"/>
        </w:rPr>
      </w:pPr>
      <w:r w:rsidRPr="00214F41">
        <w:rPr>
          <w:rFonts w:ascii="Arial" w:hAnsi="Arial" w:cs="Arial"/>
          <w:sz w:val="20"/>
          <w:szCs w:val="20"/>
        </w:rPr>
        <w:t>2. Предоставление субсидии региональному оператору</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на проведение капитального ремонта общего имущества</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2.1. Субсидии предоставляются на долевое финансовое обеспечение проведения капитального ремонта многоквартирных домов, собственники помещений в которых формируют фонды капитального ремонта на счете (счетах) регионального оператора.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2.2. Получателем субсидий является региональный оператор.</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2.3. Субсидии перечисляются Министерством на отдельный банковский счет регионального оператора.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2.4. Субсидии предоставляются региональному оператору на основании Соглашения о предоставлении субсидии (далее - Соглашение).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2.5. Обязательными условиями предоставления субсидий являются: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заключение с Министерством Соглашения по форме согласно </w:t>
      </w:r>
      <w:hyperlink w:anchor="Par142" w:history="1">
        <w:r w:rsidRPr="00214F41">
          <w:rPr>
            <w:rFonts w:ascii="Arial" w:hAnsi="Arial" w:cs="Arial"/>
            <w:color w:val="0000FF"/>
            <w:sz w:val="20"/>
            <w:szCs w:val="20"/>
          </w:rPr>
          <w:t>приложению N 1</w:t>
        </w:r>
      </w:hyperlink>
      <w:r w:rsidRPr="00214F41">
        <w:rPr>
          <w:rFonts w:ascii="Arial" w:hAnsi="Arial" w:cs="Arial"/>
          <w:sz w:val="20"/>
          <w:szCs w:val="20"/>
        </w:rPr>
        <w:t xml:space="preserve"> к настоящему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включение в Соглашение согласия их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включение многоквартирного дома, в отношении которого рассматривается вопрос о предоставлении субсидии, в краткосрочный план;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открытие региональным оператором счета в установленном порядке для зачисления субсидии.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2" w:name="Par77"/>
      <w:bookmarkEnd w:id="2"/>
      <w:r w:rsidRPr="00214F41">
        <w:rPr>
          <w:rFonts w:ascii="Arial" w:hAnsi="Arial" w:cs="Arial"/>
          <w:sz w:val="20"/>
          <w:szCs w:val="20"/>
        </w:rPr>
        <w:t xml:space="preserve">2.6. Для получения субсидии региональный оператор представляет в Министерство бюджетную заявку по форме согласно </w:t>
      </w:r>
      <w:hyperlink w:anchor="Par262" w:history="1">
        <w:r w:rsidRPr="00214F41">
          <w:rPr>
            <w:rFonts w:ascii="Arial" w:hAnsi="Arial" w:cs="Arial"/>
            <w:color w:val="0000FF"/>
            <w:sz w:val="20"/>
            <w:szCs w:val="20"/>
          </w:rPr>
          <w:t>приложению N 2</w:t>
        </w:r>
      </w:hyperlink>
      <w:r w:rsidRPr="00214F41">
        <w:rPr>
          <w:rFonts w:ascii="Arial" w:hAnsi="Arial" w:cs="Arial"/>
          <w:sz w:val="20"/>
          <w:szCs w:val="20"/>
        </w:rPr>
        <w:t xml:space="preserve"> к настоящему Порядку с приложением следующих документов: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 xml:space="preserve">копия протокола общего собрания собственников помещений многоквартирного дома о выборе способа формирования фонда капитального ремонта на счете регионального оператора или копия решения органа местного самоуправления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срок, установленный </w:t>
      </w:r>
      <w:hyperlink r:id="rId19" w:history="1">
        <w:r w:rsidRPr="00214F41">
          <w:rPr>
            <w:rFonts w:ascii="Arial" w:hAnsi="Arial" w:cs="Arial"/>
            <w:color w:val="0000FF"/>
            <w:sz w:val="20"/>
            <w:szCs w:val="20"/>
          </w:rPr>
          <w:t>частью 5 статьи 170</w:t>
        </w:r>
      </w:hyperlink>
      <w:r w:rsidRPr="00214F41">
        <w:rPr>
          <w:rFonts w:ascii="Arial" w:hAnsi="Arial" w:cs="Arial"/>
          <w:sz w:val="20"/>
          <w:szCs w:val="20"/>
        </w:rPr>
        <w:t xml:space="preserve"> Жилищного кодекса Российской Федерации, не выбрали способ формирования фонда капитального ремонта</w:t>
      </w:r>
      <w:proofErr w:type="gramEnd"/>
      <w:r w:rsidRPr="00214F41">
        <w:rPr>
          <w:rFonts w:ascii="Arial" w:hAnsi="Arial" w:cs="Arial"/>
          <w:sz w:val="20"/>
          <w:szCs w:val="20"/>
        </w:rPr>
        <w:t xml:space="preserve"> или выбранный ими способ не был реализован в установленный </w:t>
      </w:r>
      <w:hyperlink r:id="rId20" w:history="1">
        <w:r w:rsidRPr="00214F41">
          <w:rPr>
            <w:rFonts w:ascii="Arial" w:hAnsi="Arial" w:cs="Arial"/>
            <w:color w:val="0000FF"/>
            <w:sz w:val="20"/>
            <w:szCs w:val="20"/>
          </w:rPr>
          <w:t>частью 5 статьи 170</w:t>
        </w:r>
      </w:hyperlink>
      <w:r w:rsidRPr="00214F41">
        <w:rPr>
          <w:rFonts w:ascii="Arial" w:hAnsi="Arial" w:cs="Arial"/>
          <w:sz w:val="20"/>
          <w:szCs w:val="20"/>
        </w:rPr>
        <w:t xml:space="preserve"> Жилищного кодекса Российской Федерации срок;</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копия свидетельства о постановке на учет в налоговом органе;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копия Устава регионального оператора;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выписка из Единого государственного реестра юридических лиц, полученная не ранее чем за два месяца до дня обращения, или ее нотариально заверенная копия;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копия протокола общего собрания собственников помещений многоквартирного дома, на котором принято решение о проведении капитального ремонта, об утверждении перечня работ по капитальному ремонту, сроков их выполнения и стоимости.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2.7. Министерство в течение 5 рабочих дней со дня регистрации бюджетной заявки и документов, указанных в </w:t>
      </w:r>
      <w:hyperlink w:anchor="Par77" w:history="1">
        <w:r w:rsidRPr="00214F41">
          <w:rPr>
            <w:rFonts w:ascii="Arial" w:hAnsi="Arial" w:cs="Arial"/>
            <w:color w:val="0000FF"/>
            <w:sz w:val="20"/>
            <w:szCs w:val="20"/>
          </w:rPr>
          <w:t>пункте 2.6</w:t>
        </w:r>
      </w:hyperlink>
      <w:r w:rsidRPr="00214F41">
        <w:rPr>
          <w:rFonts w:ascii="Arial" w:hAnsi="Arial" w:cs="Arial"/>
          <w:sz w:val="20"/>
          <w:szCs w:val="20"/>
        </w:rPr>
        <w:t>, проверяет правильность оформления бюджетной заявки и полноту представленных документов.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При соблюдении указанных условий Министерство в течение 10 рабочих дней со дня </w:t>
      </w:r>
      <w:proofErr w:type="gramStart"/>
      <w:r w:rsidRPr="00214F41">
        <w:rPr>
          <w:rFonts w:ascii="Arial" w:hAnsi="Arial" w:cs="Arial"/>
          <w:sz w:val="20"/>
          <w:szCs w:val="20"/>
        </w:rPr>
        <w:t>завершения проверки правильности оформления бюджетной заявки</w:t>
      </w:r>
      <w:proofErr w:type="gramEnd"/>
      <w:r w:rsidRPr="00214F41">
        <w:rPr>
          <w:rFonts w:ascii="Arial" w:hAnsi="Arial" w:cs="Arial"/>
          <w:sz w:val="20"/>
          <w:szCs w:val="20"/>
        </w:rPr>
        <w:t xml:space="preserve"> и полноты представленных документов готовит проект распоряжения правительства Тульской области о предоставлении субсидии из бюджета Тульской области региональному оператору.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 случае принятия решения об отказе в предоставлении субсидии Министерство с сопроводительным письмом, содержащим основания отказа в предоставлении субсидии, возвращает в течение 10 рабочих дней со дня принятия указанного решения региональному оператору бюджетную заявку и документы.</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Основанием для отказа в предоставлении субсидии является ее неправильное оформление, представление не в полном объеме документов, указанных в </w:t>
      </w:r>
      <w:hyperlink w:anchor="Par77" w:history="1">
        <w:r w:rsidRPr="00214F41">
          <w:rPr>
            <w:rFonts w:ascii="Arial" w:hAnsi="Arial" w:cs="Arial"/>
            <w:color w:val="0000FF"/>
            <w:sz w:val="20"/>
            <w:szCs w:val="20"/>
          </w:rPr>
          <w:t>пункте 2.6</w:t>
        </w:r>
      </w:hyperlink>
      <w:r w:rsidRPr="00214F41">
        <w:rPr>
          <w:rFonts w:ascii="Arial" w:hAnsi="Arial" w:cs="Arial"/>
          <w:sz w:val="20"/>
          <w:szCs w:val="20"/>
        </w:rPr>
        <w:t xml:space="preserve"> настоящего Порядка, недостоверных данных.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После устранения причин отказа в предоставлении субсидии региональный оператор вправе повторно представить в Министерство документы, указанные в </w:t>
      </w:r>
      <w:hyperlink w:anchor="Par77" w:history="1">
        <w:r w:rsidRPr="00214F41">
          <w:rPr>
            <w:rFonts w:ascii="Arial" w:hAnsi="Arial" w:cs="Arial"/>
            <w:color w:val="0000FF"/>
            <w:sz w:val="20"/>
            <w:szCs w:val="20"/>
          </w:rPr>
          <w:t>пункте 2.6</w:t>
        </w:r>
      </w:hyperlink>
      <w:r w:rsidRPr="00214F41">
        <w:rPr>
          <w:rFonts w:ascii="Arial" w:hAnsi="Arial" w:cs="Arial"/>
          <w:sz w:val="20"/>
          <w:szCs w:val="20"/>
        </w:rPr>
        <w:t xml:space="preserve"> настоящего Порядка.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1"/>
        <w:rPr>
          <w:rFonts w:ascii="Arial" w:hAnsi="Arial" w:cs="Arial"/>
          <w:sz w:val="20"/>
          <w:szCs w:val="20"/>
        </w:rPr>
      </w:pPr>
      <w:r w:rsidRPr="00214F41">
        <w:rPr>
          <w:rFonts w:ascii="Arial" w:hAnsi="Arial" w:cs="Arial"/>
          <w:sz w:val="20"/>
          <w:szCs w:val="20"/>
        </w:rPr>
        <w:t>3. Предоставление субсидий муниципальным образованиям</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на проведение капитального ремонта общего имущества</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3.1. Субсидии предоставляются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настоящего Порядка, в многоквартирных домах, собственники помещений в которых формируют фонды капитального ремонта на специальных счетах, предназначенных для перечисления средств на проведение капитального ремонта указанных домов.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 Предоставление субсидий муниципальным районам (городским округам) осуществляется Министерством на основании Соглашения о предоставлении субсидий (далее - Соглашение).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 Обязательными условиями предоставления субсидий являются: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 xml:space="preserve">заключение с Министерством Соглашения по форме согласно </w:t>
      </w:r>
      <w:hyperlink w:anchor="Par311" w:history="1">
        <w:r w:rsidRPr="00214F41">
          <w:rPr>
            <w:rFonts w:ascii="Arial" w:hAnsi="Arial" w:cs="Arial"/>
            <w:color w:val="0000FF"/>
            <w:sz w:val="20"/>
            <w:szCs w:val="20"/>
          </w:rPr>
          <w:t>приложению N 3</w:t>
        </w:r>
      </w:hyperlink>
      <w:r w:rsidRPr="00214F41">
        <w:rPr>
          <w:rFonts w:ascii="Arial" w:hAnsi="Arial" w:cs="Arial"/>
          <w:sz w:val="20"/>
          <w:szCs w:val="20"/>
        </w:rPr>
        <w:t xml:space="preserve"> к настоящему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включение в Соглашение согласия их получателя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включение многоквартирного дома, в отношении которого рассматривается вопрос о предоставлении субсидий, в краткосрочный план.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3" w:name="Par99"/>
      <w:bookmarkEnd w:id="3"/>
      <w:r w:rsidRPr="00214F41">
        <w:rPr>
          <w:rFonts w:ascii="Arial" w:hAnsi="Arial" w:cs="Arial"/>
          <w:sz w:val="20"/>
          <w:szCs w:val="20"/>
        </w:rPr>
        <w:t xml:space="preserve">3.4. Для получения субсидий администрации муниципальных районов (городских округов) Тульской области представляют в Министерство бюджетную заявку по форме согласно </w:t>
      </w:r>
      <w:hyperlink w:anchor="Par432" w:history="1">
        <w:r w:rsidRPr="00214F41">
          <w:rPr>
            <w:rFonts w:ascii="Arial" w:hAnsi="Arial" w:cs="Arial"/>
            <w:color w:val="0000FF"/>
            <w:sz w:val="20"/>
            <w:szCs w:val="20"/>
          </w:rPr>
          <w:t>приложению N 4</w:t>
        </w:r>
      </w:hyperlink>
      <w:r w:rsidRPr="00214F41">
        <w:rPr>
          <w:rFonts w:ascii="Arial" w:hAnsi="Arial" w:cs="Arial"/>
          <w:sz w:val="20"/>
          <w:szCs w:val="20"/>
        </w:rPr>
        <w:t xml:space="preserve"> к настоящему Порядку с приложением следующих документов: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копия краткосрочного плана реализации региональной программы на соответствующий год, утвержденного в установленном порядке нормативным правовым актом органа местного самоуправления;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выписка из муниципального правового акта о бюджете муниципального образования на соответствующий год и на плановый период, предусматривающего долевое финансирование краткосрочного плана, отражающего запланированное поступление и направление расходования субсидий.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3.5. Министерство в течение 5 рабочих дней со дня регистрации бюджетной заявки и документов, указанных в </w:t>
      </w:r>
      <w:hyperlink w:anchor="Par99" w:history="1">
        <w:r w:rsidRPr="00214F41">
          <w:rPr>
            <w:rFonts w:ascii="Arial" w:hAnsi="Arial" w:cs="Arial"/>
            <w:color w:val="0000FF"/>
            <w:sz w:val="20"/>
            <w:szCs w:val="20"/>
          </w:rPr>
          <w:t>пункте 3.4</w:t>
        </w:r>
      </w:hyperlink>
      <w:r w:rsidRPr="00214F41">
        <w:rPr>
          <w:rFonts w:ascii="Arial" w:hAnsi="Arial" w:cs="Arial"/>
          <w:sz w:val="20"/>
          <w:szCs w:val="20"/>
        </w:rPr>
        <w:t>, проверяет правильность оформления заявки и полноту представленных документов.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При соблюдении указанных условий Министерство в течение 10 рабочих дней со дня </w:t>
      </w:r>
      <w:proofErr w:type="gramStart"/>
      <w:r w:rsidRPr="00214F41">
        <w:rPr>
          <w:rFonts w:ascii="Arial" w:hAnsi="Arial" w:cs="Arial"/>
          <w:sz w:val="20"/>
          <w:szCs w:val="20"/>
        </w:rPr>
        <w:t>завершения проверки правильности оформления бюджетной заявки</w:t>
      </w:r>
      <w:proofErr w:type="gramEnd"/>
      <w:r w:rsidRPr="00214F41">
        <w:rPr>
          <w:rFonts w:ascii="Arial" w:hAnsi="Arial" w:cs="Arial"/>
          <w:sz w:val="20"/>
          <w:szCs w:val="20"/>
        </w:rPr>
        <w:t xml:space="preserve"> и полноты представленных документов готовит проект распоряжения правительства Тульской области о распределении субсидий из бюджета Тульской области бюджетам муниципальных районов (городских округов).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 случае принятия решения об отказе в предоставлении субсидии Министерство в сопроводительном письме, содержащем основания отказа в предоставлении субсидии, возвращает в течение 10 рабочих дней со дня принятия указанного решения администрациям муниципальных районов (городских округов) Тульской области бюджетную заявку и документы.</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Основанием для отказа в предоставлении субсидии является ее неправильное оформление, предоставление не в полном объеме документов, указанных в </w:t>
      </w:r>
      <w:hyperlink w:anchor="Par99" w:history="1">
        <w:r w:rsidRPr="00214F41">
          <w:rPr>
            <w:rFonts w:ascii="Arial" w:hAnsi="Arial" w:cs="Arial"/>
            <w:color w:val="0000FF"/>
            <w:sz w:val="20"/>
            <w:szCs w:val="20"/>
          </w:rPr>
          <w:t>пункте 3.4</w:t>
        </w:r>
      </w:hyperlink>
      <w:r w:rsidRPr="00214F41">
        <w:rPr>
          <w:rFonts w:ascii="Arial" w:hAnsi="Arial" w:cs="Arial"/>
          <w:sz w:val="20"/>
          <w:szCs w:val="20"/>
        </w:rPr>
        <w:t xml:space="preserve"> настоящего Порядка, недостоверных данных.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После устранения причин отказа в предоставлении субсидии администрации муниципальных районов (городских округов) Тульской области вправе повторно представить в Министерство документы, указанные в </w:t>
      </w:r>
      <w:hyperlink w:anchor="Par99" w:history="1">
        <w:r w:rsidRPr="00214F41">
          <w:rPr>
            <w:rFonts w:ascii="Arial" w:hAnsi="Arial" w:cs="Arial"/>
            <w:color w:val="0000FF"/>
            <w:sz w:val="20"/>
            <w:szCs w:val="20"/>
          </w:rPr>
          <w:t>пункте 3.4</w:t>
        </w:r>
      </w:hyperlink>
      <w:r w:rsidRPr="00214F41">
        <w:rPr>
          <w:rFonts w:ascii="Arial" w:hAnsi="Arial" w:cs="Arial"/>
          <w:sz w:val="20"/>
          <w:szCs w:val="20"/>
        </w:rPr>
        <w:t xml:space="preserve"> настоящего Порядка.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3.6. Министерство в соответствии с бюджетной росписью доводит уведомления о бюджетных ассигнованиях и лимитах бюджетных обязательств бюджета Тульской области до финансовых органов муниципальных районов (городских округов) Тульской области.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Министерство на основании Соглашения перечисляет субсидии в течение 10 рабочих дней со дня заключения Соглашения в бюджеты муниципальных районов (городских округов) Тульской области.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3.7. В течение четырнадцати календарных дней со дня получения субсидии администрация муниципального района (городского округа) Тульской области принимает решение о распределении полученной субсидии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3.8. В течение семи календарных дней со дня принятия решения о распределении полученной субсидии администрация муниципального района (городского округа) Тульской области обязана уведомить о принятии указанного решения с указанием объема средств субсидии, предусмотренных на проведение капитального ремонта этих домов: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владельцев специальных счетов, в отношении которых принято указанное решение;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собственников помещений в этих домах.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4" w:name="Par113"/>
      <w:bookmarkEnd w:id="4"/>
      <w:r w:rsidRPr="00214F41">
        <w:rPr>
          <w:rFonts w:ascii="Arial" w:hAnsi="Arial" w:cs="Arial"/>
          <w:sz w:val="20"/>
          <w:szCs w:val="20"/>
        </w:rPr>
        <w:t xml:space="preserve">3.9. </w:t>
      </w:r>
      <w:proofErr w:type="gramStart"/>
      <w:r w:rsidRPr="00214F41">
        <w:rPr>
          <w:rFonts w:ascii="Arial" w:hAnsi="Arial" w:cs="Arial"/>
          <w:sz w:val="20"/>
          <w:szCs w:val="20"/>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открывают отдельные банковские счета и направляют</w:t>
      </w:r>
      <w:proofErr w:type="gramEnd"/>
      <w:r w:rsidRPr="00214F41">
        <w:rPr>
          <w:rFonts w:ascii="Arial" w:hAnsi="Arial" w:cs="Arial"/>
          <w:sz w:val="20"/>
          <w:szCs w:val="20"/>
        </w:rPr>
        <w:t xml:space="preserve"> в администрацию муниципального района (городского округа) Тульской области: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 уведомления об открытии таких счетов с указанием их реквизитов;</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2) решение о проведении капитального ремонта,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 утвержденную смету расходов на капитальный ремонт этого дома.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Банковские счета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3.10. Для зачисления субсидии на каждый многоквартирный дом открывается один банковский счет.</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Субсидии на капитальный ремонт многоквартирных домов, организацию проведения которых осуществляет региональный оператор, перечисляются на один отдельный банковский счет регионального оператора.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3.11. Для получения субсидий организации, указанные в </w:t>
      </w:r>
      <w:hyperlink w:anchor="Par113" w:history="1">
        <w:r w:rsidRPr="00214F41">
          <w:rPr>
            <w:rFonts w:ascii="Arial" w:hAnsi="Arial" w:cs="Arial"/>
            <w:color w:val="0000FF"/>
            <w:sz w:val="20"/>
            <w:szCs w:val="20"/>
          </w:rPr>
          <w:t>пункте 3.9</w:t>
        </w:r>
      </w:hyperlink>
      <w:r w:rsidRPr="00214F41">
        <w:rPr>
          <w:rFonts w:ascii="Arial" w:hAnsi="Arial" w:cs="Arial"/>
          <w:sz w:val="20"/>
          <w:szCs w:val="20"/>
        </w:rPr>
        <w:t xml:space="preserve"> настоящего Порядка, представляют в администрацию муниципального района (городского округа) Тульской области бюджетную заявку по форме согласно </w:t>
      </w:r>
      <w:hyperlink w:anchor="Par483" w:history="1">
        <w:r w:rsidRPr="00214F41">
          <w:rPr>
            <w:rFonts w:ascii="Arial" w:hAnsi="Arial" w:cs="Arial"/>
            <w:color w:val="0000FF"/>
            <w:sz w:val="20"/>
            <w:szCs w:val="20"/>
          </w:rPr>
          <w:t>приложению N 5</w:t>
        </w:r>
      </w:hyperlink>
      <w:r w:rsidRPr="00214F41">
        <w:rPr>
          <w:rFonts w:ascii="Arial" w:hAnsi="Arial" w:cs="Arial"/>
          <w:sz w:val="20"/>
          <w:szCs w:val="20"/>
        </w:rPr>
        <w:t xml:space="preserve"> к настоящему Порядку с приложением документов, указанных в </w:t>
      </w:r>
      <w:hyperlink w:anchor="Par113" w:history="1">
        <w:r w:rsidRPr="00214F41">
          <w:rPr>
            <w:rFonts w:ascii="Arial" w:hAnsi="Arial" w:cs="Arial"/>
            <w:color w:val="0000FF"/>
            <w:sz w:val="20"/>
            <w:szCs w:val="20"/>
          </w:rPr>
          <w:t>пункте 3.9</w:t>
        </w:r>
      </w:hyperlink>
      <w:r w:rsidRPr="00214F41">
        <w:rPr>
          <w:rFonts w:ascii="Arial" w:hAnsi="Arial" w:cs="Arial"/>
          <w:sz w:val="20"/>
          <w:szCs w:val="20"/>
        </w:rPr>
        <w:t xml:space="preserve"> настоящего Порядка.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3.12. Администрация муниципального района (городского округа) Тульской области перечисляет субсидии в течение пяти рабочих дней со дня поступления документов, указанных в </w:t>
      </w:r>
      <w:hyperlink w:anchor="Par113" w:history="1">
        <w:r w:rsidRPr="00214F41">
          <w:rPr>
            <w:rFonts w:ascii="Arial" w:hAnsi="Arial" w:cs="Arial"/>
            <w:color w:val="0000FF"/>
            <w:sz w:val="20"/>
            <w:szCs w:val="20"/>
          </w:rPr>
          <w:t>пункте 3.9</w:t>
        </w:r>
      </w:hyperlink>
      <w:r w:rsidRPr="00214F41">
        <w:rPr>
          <w:rFonts w:ascii="Arial" w:hAnsi="Arial" w:cs="Arial"/>
          <w:sz w:val="20"/>
          <w:szCs w:val="20"/>
        </w:rPr>
        <w:t xml:space="preserve"> настоящего Порядка, организациям, указанным в </w:t>
      </w:r>
      <w:hyperlink w:anchor="Par113" w:history="1">
        <w:r w:rsidRPr="00214F41">
          <w:rPr>
            <w:rFonts w:ascii="Arial" w:hAnsi="Arial" w:cs="Arial"/>
            <w:color w:val="0000FF"/>
            <w:sz w:val="20"/>
            <w:szCs w:val="20"/>
          </w:rPr>
          <w:t>пункте 3.9</w:t>
        </w:r>
      </w:hyperlink>
      <w:r w:rsidRPr="00214F41">
        <w:rPr>
          <w:rFonts w:ascii="Arial" w:hAnsi="Arial" w:cs="Arial"/>
          <w:sz w:val="20"/>
          <w:szCs w:val="20"/>
        </w:rPr>
        <w:t xml:space="preserve"> настоящего Порядка, на основании Соглашения по форме согласно </w:t>
      </w:r>
      <w:hyperlink w:anchor="Par535" w:history="1">
        <w:r w:rsidRPr="00214F41">
          <w:rPr>
            <w:rFonts w:ascii="Arial" w:hAnsi="Arial" w:cs="Arial"/>
            <w:color w:val="0000FF"/>
            <w:sz w:val="20"/>
            <w:szCs w:val="20"/>
          </w:rPr>
          <w:t>приложению N 6</w:t>
        </w:r>
      </w:hyperlink>
      <w:r w:rsidRPr="00214F41">
        <w:rPr>
          <w:rFonts w:ascii="Arial" w:hAnsi="Arial" w:cs="Arial"/>
          <w:sz w:val="20"/>
          <w:szCs w:val="20"/>
        </w:rPr>
        <w:t xml:space="preserve"> к настоящему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3.13. </w:t>
      </w:r>
      <w:proofErr w:type="gramStart"/>
      <w:r w:rsidRPr="00214F41">
        <w:rPr>
          <w:rFonts w:ascii="Arial" w:hAnsi="Arial" w:cs="Arial"/>
          <w:sz w:val="20"/>
          <w:szCs w:val="20"/>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не вправе пользоваться и распоряжаться средствами</w:t>
      </w:r>
      <w:proofErr w:type="gramEnd"/>
      <w:r w:rsidRPr="00214F41">
        <w:rPr>
          <w:rFonts w:ascii="Arial" w:hAnsi="Arial" w:cs="Arial"/>
          <w:sz w:val="20"/>
          <w:szCs w:val="20"/>
        </w:rPr>
        <w:t xml:space="preserve">, перечисленными на банковские счета для проведения капитального ремонта многоквартирных домов, за исключением случаев, предусмотренных </w:t>
      </w:r>
      <w:hyperlink r:id="rId21" w:history="1">
        <w:r w:rsidRPr="00214F41">
          <w:rPr>
            <w:rFonts w:ascii="Arial" w:hAnsi="Arial" w:cs="Arial"/>
            <w:color w:val="0000FF"/>
            <w:sz w:val="20"/>
            <w:szCs w:val="20"/>
          </w:rPr>
          <w:t>частями 11</w:t>
        </w:r>
      </w:hyperlink>
      <w:r w:rsidRPr="00214F41">
        <w:rPr>
          <w:rFonts w:ascii="Arial" w:hAnsi="Arial" w:cs="Arial"/>
          <w:sz w:val="20"/>
          <w:szCs w:val="20"/>
        </w:rPr>
        <w:t xml:space="preserve"> и </w:t>
      </w:r>
      <w:hyperlink r:id="rId22" w:history="1">
        <w:r w:rsidRPr="00214F41">
          <w:rPr>
            <w:rFonts w:ascii="Arial" w:hAnsi="Arial" w:cs="Arial"/>
            <w:color w:val="0000FF"/>
            <w:sz w:val="20"/>
            <w:szCs w:val="20"/>
          </w:rPr>
          <w:t>13 статьи 20.1</w:t>
        </w:r>
      </w:hyperlink>
      <w:r w:rsidRPr="00214F41">
        <w:rPr>
          <w:rFonts w:ascii="Arial" w:hAnsi="Arial" w:cs="Arial"/>
          <w:sz w:val="20"/>
          <w:szCs w:val="20"/>
        </w:rPr>
        <w:t xml:space="preserve"> Федерального закона от 21 июля 2007 года N 185-ФЗ "О Фонде содействия реформированию жилищно-коммунального хозяйства".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1"/>
        <w:rPr>
          <w:rFonts w:ascii="Arial" w:hAnsi="Arial" w:cs="Arial"/>
          <w:sz w:val="20"/>
          <w:szCs w:val="20"/>
        </w:rPr>
      </w:pPr>
      <w:bookmarkStart w:id="5" w:name="Par124"/>
      <w:bookmarkEnd w:id="5"/>
      <w:r w:rsidRPr="00214F41">
        <w:rPr>
          <w:rFonts w:ascii="Arial" w:hAnsi="Arial" w:cs="Arial"/>
          <w:sz w:val="20"/>
          <w:szCs w:val="20"/>
        </w:rPr>
        <w:t>4. Отчет о расходовании субсидий</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Отчет о расходовании субсидии на работы, предусмотренные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настоящего Порядка, по формам и в порядке, которые утверждены решением Правления государственной корпорации - Фондом содействия реформированию жилищно-коммунального хозяйства, представляют:</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ежемесячный отчет - по состоянию на первое</w:t>
      </w:r>
      <w:proofErr w:type="gramEnd"/>
      <w:r w:rsidRPr="00214F41">
        <w:rPr>
          <w:rFonts w:ascii="Arial" w:hAnsi="Arial" w:cs="Arial"/>
          <w:sz w:val="20"/>
          <w:szCs w:val="20"/>
        </w:rPr>
        <w:t xml:space="preserve"> </w:t>
      </w:r>
      <w:proofErr w:type="gramStart"/>
      <w:r w:rsidRPr="00214F41">
        <w:rPr>
          <w:rFonts w:ascii="Arial" w:hAnsi="Arial" w:cs="Arial"/>
          <w:sz w:val="20"/>
          <w:szCs w:val="20"/>
        </w:rPr>
        <w:t>число месяца, следующего за отчетным, - ежемесячно на 4 рабочий день месяца, следующего за отчетным, и годовой отчет - по состоянию на 1 января года, следующего за отчетным, - ежегодно не позднее 10 января года, следующего за отчетным, в уполномоченный орган муниципального района (городского округа);</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региональный оператор - ежемесячный отчет - по состоянию на первое число месяца, следующего за </w:t>
      </w:r>
      <w:proofErr w:type="gramStart"/>
      <w:r w:rsidRPr="00214F41">
        <w:rPr>
          <w:rFonts w:ascii="Arial" w:hAnsi="Arial" w:cs="Arial"/>
          <w:sz w:val="20"/>
          <w:szCs w:val="20"/>
        </w:rPr>
        <w:t>отчетным</w:t>
      </w:r>
      <w:proofErr w:type="gramEnd"/>
      <w:r w:rsidRPr="00214F41">
        <w:rPr>
          <w:rFonts w:ascii="Arial" w:hAnsi="Arial" w:cs="Arial"/>
          <w:sz w:val="20"/>
          <w:szCs w:val="20"/>
        </w:rPr>
        <w:t>, - ежемесячно на 5 рабочий день месяца, следующего за отчетным, и годовой отчет - по состоянию на 1 января года, следующего за отчетным, - ежегодно не позднее 15 января года, следующего за отчетным, в Министерство;</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уполномоченные органы муниципальных районов (городских округов) - ежемесячный отчет - по состоянию на первое число месяца, следующего за </w:t>
      </w:r>
      <w:proofErr w:type="gramStart"/>
      <w:r w:rsidRPr="00214F41">
        <w:rPr>
          <w:rFonts w:ascii="Arial" w:hAnsi="Arial" w:cs="Arial"/>
          <w:sz w:val="20"/>
          <w:szCs w:val="20"/>
        </w:rPr>
        <w:t>отчетным</w:t>
      </w:r>
      <w:proofErr w:type="gramEnd"/>
      <w:r w:rsidRPr="00214F41">
        <w:rPr>
          <w:rFonts w:ascii="Arial" w:hAnsi="Arial" w:cs="Arial"/>
          <w:sz w:val="20"/>
          <w:szCs w:val="20"/>
        </w:rPr>
        <w:t>, - ежемесячно на 5 рабочий день месяца, следующего за отчетным, и годовой отчет - по состоянию на 1 января года, следующего за отчетным, - ежегодно не позднее 15 января года, следующего за отчетным, в Министерство;</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Министерство - ежемесячный отчет - по состоянию на первое число месяца, следующего за отчетным, - ежемесячно на 10 рабочий день месяца, следующего за отчетным, и годовой отчет - по состоянию на 1 января года, следующего за отчетным, - ежегодно не позднее 1 февраля года, следующего за отчетным, в государственную корпорацию - Фонд содействия реформированию жилищно-коммунального хозяйства, в министерство финансов Тульской области и размещает их на своем</w:t>
      </w:r>
      <w:proofErr w:type="gramEnd"/>
      <w:r w:rsidRPr="00214F41">
        <w:rPr>
          <w:rFonts w:ascii="Arial" w:hAnsi="Arial" w:cs="Arial"/>
          <w:sz w:val="20"/>
          <w:szCs w:val="20"/>
        </w:rPr>
        <w:t xml:space="preserve"> </w:t>
      </w:r>
      <w:proofErr w:type="gramStart"/>
      <w:r w:rsidRPr="00214F41">
        <w:rPr>
          <w:rFonts w:ascii="Arial" w:hAnsi="Arial" w:cs="Arial"/>
          <w:sz w:val="20"/>
          <w:szCs w:val="20"/>
        </w:rPr>
        <w:t>сайте</w:t>
      </w:r>
      <w:proofErr w:type="gramEnd"/>
      <w:r w:rsidRPr="00214F41">
        <w:rPr>
          <w:rFonts w:ascii="Arial" w:hAnsi="Arial" w:cs="Arial"/>
          <w:sz w:val="20"/>
          <w:szCs w:val="20"/>
        </w:rPr>
        <w:t xml:space="preserve"> в информационно-телекоммуникационной сети "Интернет".</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1</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rPr>
          <w:rFonts w:ascii="Arial" w:hAnsi="Arial" w:cs="Arial"/>
          <w:sz w:val="20"/>
          <w:szCs w:val="20"/>
        </w:rPr>
      </w:pPr>
      <w:bookmarkStart w:id="6" w:name="Par142"/>
      <w:bookmarkEnd w:id="6"/>
      <w:r w:rsidRPr="00214F41">
        <w:rPr>
          <w:rFonts w:ascii="Arial" w:hAnsi="Arial" w:cs="Arial"/>
          <w:sz w:val="20"/>
          <w:szCs w:val="20"/>
        </w:rPr>
        <w:t>СОГЛАШЕНИЕ</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о предоставлении субсидии из бюджета Тульской области</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Фонду капитального ремонта Тульской области (региональный</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оператор) на выполнение перечня услуг и (или) работ</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 xml:space="preserve">по капитальному ремонту общего имущества в </w:t>
      </w:r>
      <w:proofErr w:type="gramStart"/>
      <w:r w:rsidRPr="00214F41">
        <w:rPr>
          <w:rFonts w:ascii="Arial" w:hAnsi="Arial" w:cs="Arial"/>
          <w:sz w:val="20"/>
          <w:szCs w:val="20"/>
        </w:rPr>
        <w:t>многоквартирных</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домах</w:t>
      </w:r>
      <w:proofErr w:type="gramEnd"/>
      <w:r w:rsidRPr="00214F41">
        <w:rPr>
          <w:rFonts w:ascii="Arial" w:hAnsi="Arial" w:cs="Arial"/>
          <w:sz w:val="20"/>
          <w:szCs w:val="20"/>
        </w:rPr>
        <w:t>, включенных в краткосрочный план на _____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г. Тула                                       "____" _____________ 201_ год</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строительства  и жилищно-коммунального хозяйства </w:t>
      </w:r>
      <w:proofErr w:type="gramStart"/>
      <w:r w:rsidRPr="00214F41">
        <w:rPr>
          <w:rFonts w:ascii="Courier New" w:hAnsi="Courier New" w:cs="Courier New"/>
          <w:sz w:val="20"/>
          <w:szCs w:val="20"/>
        </w:rPr>
        <w:t>Тульской</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именуемое     в     дальнейшем    "Министерство",    в    лице</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________________________________________________, </w:t>
      </w:r>
      <w:proofErr w:type="gramStart"/>
      <w:r w:rsidRPr="00214F41">
        <w:rPr>
          <w:rFonts w:ascii="Courier New" w:hAnsi="Courier New" w:cs="Courier New"/>
          <w:sz w:val="20"/>
          <w:szCs w:val="20"/>
        </w:rPr>
        <w:t>действующего</w:t>
      </w:r>
      <w:proofErr w:type="gramEnd"/>
      <w:r w:rsidRPr="00214F41">
        <w:rPr>
          <w:rFonts w:ascii="Courier New" w:hAnsi="Courier New" w:cs="Courier New"/>
          <w:sz w:val="20"/>
          <w:szCs w:val="20"/>
        </w:rPr>
        <w:t xml:space="preserve"> на основании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 фамилия, имя, отчество)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hyperlink r:id="rId23" w:history="1">
        <w:r w:rsidRPr="00214F41">
          <w:rPr>
            <w:rFonts w:ascii="Courier New" w:hAnsi="Courier New" w:cs="Courier New"/>
            <w:color w:val="0000FF"/>
            <w:sz w:val="20"/>
            <w:szCs w:val="20"/>
          </w:rPr>
          <w:t>Положения</w:t>
        </w:r>
      </w:hyperlink>
      <w:r w:rsidRPr="00214F41">
        <w:rPr>
          <w:rFonts w:ascii="Courier New" w:hAnsi="Courier New" w:cs="Courier New"/>
          <w:sz w:val="20"/>
          <w:szCs w:val="20"/>
        </w:rPr>
        <w:t xml:space="preserve"> о министерстве  строительства  и жилищно-коммунального  хозяйства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Тульской   области,  утвержденного  Постановлением  правительства  Тульской</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от 07.10.2011 N 29,  с одной  стороны и  региональный  оператор  -</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Фонд  капитального   ремонта  Тульской   области,  именуемый  в  дальнейшем</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"Получатель", в лице 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(фамилия, имя, отчество)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действующего  на  основании  Устава  Фонда  капитального  ремонта  </w:t>
      </w:r>
      <w:proofErr w:type="gramStart"/>
      <w:r w:rsidRPr="00214F41">
        <w:rPr>
          <w:rFonts w:ascii="Courier New" w:hAnsi="Courier New" w:cs="Courier New"/>
          <w:sz w:val="20"/>
          <w:szCs w:val="20"/>
        </w:rPr>
        <w:t>Тульской</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области,   утвержденного   </w:t>
      </w:r>
      <w:hyperlink r:id="rId24" w:history="1">
        <w:r w:rsidRPr="00214F41">
          <w:rPr>
            <w:rFonts w:ascii="Courier New" w:hAnsi="Courier New" w:cs="Courier New"/>
            <w:color w:val="0000FF"/>
            <w:sz w:val="20"/>
            <w:szCs w:val="20"/>
          </w:rPr>
          <w:t>Постановлением</w:t>
        </w:r>
      </w:hyperlink>
      <w:r w:rsidRPr="00214F41">
        <w:rPr>
          <w:rFonts w:ascii="Courier New" w:hAnsi="Courier New" w:cs="Courier New"/>
          <w:sz w:val="20"/>
          <w:szCs w:val="20"/>
        </w:rPr>
        <w:t xml:space="preserve">  правительства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от   27.06.2013  N  307,  совместно  именуемые  в  дальнейшем "Стороны", </w:t>
      </w:r>
      <w:proofErr w:type="gramStart"/>
      <w:r w:rsidRPr="00214F41">
        <w:rPr>
          <w:rFonts w:ascii="Courier New" w:hAnsi="Courier New" w:cs="Courier New"/>
          <w:sz w:val="20"/>
          <w:szCs w:val="20"/>
        </w:rPr>
        <w:t>на</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основании</w:t>
      </w:r>
      <w:proofErr w:type="gramEnd"/>
      <w:r w:rsidRPr="00214F41">
        <w:rPr>
          <w:rFonts w:ascii="Courier New" w:hAnsi="Courier New" w:cs="Courier New"/>
          <w:sz w:val="20"/>
          <w:szCs w:val="20"/>
        </w:rPr>
        <w:t xml:space="preserve"> Закона Тульской области "О бюджете Тульской области на ____ год 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плановый  период  _____  и  ____  годов"  заключили  настоящее Соглашение 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нижеследующем</w:t>
      </w:r>
      <w:proofErr w:type="gramEnd"/>
      <w:r w:rsidRPr="00214F41">
        <w:rPr>
          <w:rFonts w:ascii="Courier New" w:hAnsi="Courier New" w:cs="Courier New"/>
          <w:sz w:val="20"/>
          <w:szCs w:val="20"/>
        </w:rPr>
        <w:t>.</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 Предмет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1.1. В соответствии с настоящим Соглашением Министерство обязуется предоставить Получателю из бюджета Тульской области субсидию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 в том числе: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средства, полученные бюджетом Тульской области от государственной корпорации - Фонда содействия реформированию жилищно-коммунального хозяйства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 xml:space="preserve">средства бюджета Тульской области в размере _____________ (_________________) рублей, а Получатель обязуется принять субсидию и использовать ее по целевому назначению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 (далее - Порядок), а также обеспечить выполнение условий настоящего Соглашения.</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1.2. Субсидия предоставляется Получателю в целях проведения в ____ году капитального ремонта общего имущества в многоквартирных домах, включенных в краткосрочный план на 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 Условия и порядок предоставления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2.1. Министерство осуществляет перечисление субсидии Получателю на отдельный банковский счет Получателя, открытый Получателем в кредитной организации, соответствующей требованиям, установленным </w:t>
      </w:r>
      <w:hyperlink r:id="rId25" w:history="1">
        <w:r w:rsidRPr="00214F41">
          <w:rPr>
            <w:rFonts w:ascii="Arial" w:hAnsi="Arial" w:cs="Arial"/>
            <w:color w:val="0000FF"/>
            <w:sz w:val="20"/>
            <w:szCs w:val="20"/>
          </w:rPr>
          <w:t>частью 2 статьи 176</w:t>
        </w:r>
      </w:hyperlink>
      <w:r w:rsidRPr="00214F41">
        <w:rPr>
          <w:rFonts w:ascii="Arial" w:hAnsi="Arial" w:cs="Arial"/>
          <w:sz w:val="20"/>
          <w:szCs w:val="20"/>
        </w:rPr>
        <w:t xml:space="preserve"> Жилищного кодекса Российской Федерации, и выбранной по результатам конкурса.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III. Права и обязанности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3.1. Министерство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3.1.1. Доводить до Получателя уведомления об объемах бюджетных ассигнований и об изменениях, внесенных в указанные объемы.</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3.1.2. Перечислять субсидию Получателю в порядке и на условиях, предусмотренных настоящим Соглашением.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3.1.3. При наличии решения о приостановлении перечисления субсидии по согласованию с министерством финансов Тульской области уведомить об этом решении Получателя с предложением устранить причины, послужившие основанием для приостановления перечисления субсидии.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 Министерство вправе: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3.2.1. Запрашивать у Получателя информацию и документы, необходимые для исполнения настоящего Соглашения, а также для проведения проверок (контрольных мероприятий).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3.2.2. Осуществлять </w:t>
      </w:r>
      <w:proofErr w:type="gramStart"/>
      <w:r w:rsidRPr="00214F41">
        <w:rPr>
          <w:rFonts w:ascii="Arial" w:hAnsi="Arial" w:cs="Arial"/>
          <w:sz w:val="20"/>
          <w:szCs w:val="20"/>
        </w:rPr>
        <w:t>контроль за</w:t>
      </w:r>
      <w:proofErr w:type="gramEnd"/>
      <w:r w:rsidRPr="00214F41">
        <w:rPr>
          <w:rFonts w:ascii="Arial" w:hAnsi="Arial" w:cs="Arial"/>
          <w:sz w:val="20"/>
          <w:szCs w:val="20"/>
        </w:rPr>
        <w:t xml:space="preserve"> эффективным использованием субсидии, выделяемой согласно настоящему Соглашению, выполнением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3.2.3. Осуществлять по мере необходимости проверки (в том числе с привлечением соответствующих органов) целевого использования средств, полученных в рамках настоящего Соглашения, а также соответствия представленных отчетов фактическому состоянию.</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3.2.4. Приостанавливать и (или) прекращать предоставление по настоящему Соглашению субсидии по согласованию с министерством финансов Тульской области в случаях: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установления факта нецелевого использования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нарушения Получателем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3.2.5. Уточнять лимиты бюджетных обязатель</w:t>
      </w:r>
      <w:proofErr w:type="gramStart"/>
      <w:r w:rsidRPr="00214F41">
        <w:rPr>
          <w:rFonts w:ascii="Arial" w:hAnsi="Arial" w:cs="Arial"/>
          <w:sz w:val="20"/>
          <w:szCs w:val="20"/>
        </w:rPr>
        <w:t>ств в сл</w:t>
      </w:r>
      <w:proofErr w:type="gramEnd"/>
      <w:r w:rsidRPr="00214F41">
        <w:rPr>
          <w:rFonts w:ascii="Arial" w:hAnsi="Arial" w:cs="Arial"/>
          <w:sz w:val="20"/>
          <w:szCs w:val="20"/>
        </w:rPr>
        <w:t>учаях, установленных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 Получатель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3.3.1. Использовать субсидию по целевому назначению, определенному Порядком.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7" w:name="Par195"/>
      <w:bookmarkEnd w:id="7"/>
      <w:r w:rsidRPr="00214F41">
        <w:rPr>
          <w:rFonts w:ascii="Arial" w:hAnsi="Arial" w:cs="Arial"/>
          <w:sz w:val="20"/>
          <w:szCs w:val="20"/>
        </w:rPr>
        <w:t xml:space="preserve">3.3.2. Представлять Министерству бюджетную заявку на финансирование для получения средств, выделяемых из бюджета Тульской области, перечисляемых со счета Министерства, по форме согласно </w:t>
      </w:r>
      <w:hyperlink w:anchor="Par262" w:history="1">
        <w:r w:rsidRPr="00214F41">
          <w:rPr>
            <w:rFonts w:ascii="Arial" w:hAnsi="Arial" w:cs="Arial"/>
            <w:color w:val="0000FF"/>
            <w:sz w:val="20"/>
            <w:szCs w:val="20"/>
          </w:rPr>
          <w:t>приложению N 2</w:t>
        </w:r>
      </w:hyperlink>
      <w:r w:rsidRPr="00214F41">
        <w:rPr>
          <w:rFonts w:ascii="Arial" w:hAnsi="Arial" w:cs="Arial"/>
          <w:sz w:val="20"/>
          <w:szCs w:val="20"/>
        </w:rPr>
        <w:t xml:space="preserve"> к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8" w:name="Par196"/>
      <w:bookmarkEnd w:id="8"/>
      <w:r w:rsidRPr="00214F41">
        <w:rPr>
          <w:rFonts w:ascii="Arial" w:hAnsi="Arial" w:cs="Arial"/>
          <w:sz w:val="20"/>
          <w:szCs w:val="20"/>
        </w:rPr>
        <w:t xml:space="preserve">3.3.3. </w:t>
      </w:r>
      <w:proofErr w:type="gramStart"/>
      <w:r w:rsidRPr="00214F41">
        <w:rPr>
          <w:rFonts w:ascii="Arial" w:hAnsi="Arial" w:cs="Arial"/>
          <w:sz w:val="20"/>
          <w:szCs w:val="20"/>
        </w:rPr>
        <w:t xml:space="preserve">Представлять в Министерство ежемесячный отчет - по состоянию на первое число месяца, следующего за отчетным - ежемесячно на 5 рабочий день месяца, следующего за отчетным и годовой отчет - по состоянию на 1 января года, следующего за отчетным, - ежегодно не позднее 15 января года, следующего за отчетным, о расходовании субсидии в соответствии с </w:t>
      </w:r>
      <w:hyperlink w:anchor="Par124" w:history="1">
        <w:r w:rsidRPr="00214F41">
          <w:rPr>
            <w:rFonts w:ascii="Arial" w:hAnsi="Arial" w:cs="Arial"/>
            <w:color w:val="0000FF"/>
            <w:sz w:val="20"/>
            <w:szCs w:val="20"/>
          </w:rPr>
          <w:t>частью 4</w:t>
        </w:r>
      </w:hyperlink>
      <w:r w:rsidRPr="00214F41">
        <w:rPr>
          <w:rFonts w:ascii="Arial" w:hAnsi="Arial" w:cs="Arial"/>
          <w:sz w:val="20"/>
          <w:szCs w:val="20"/>
        </w:rPr>
        <w:t xml:space="preserve"> Порядка.</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3.3.4. Предоставлять Министерству или уполномоченной Министерством организации по требованию данные, связанные с использованием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9" w:name="Par198"/>
      <w:bookmarkEnd w:id="9"/>
      <w:r w:rsidRPr="00214F41">
        <w:rPr>
          <w:rFonts w:ascii="Arial" w:hAnsi="Arial" w:cs="Arial"/>
          <w:sz w:val="20"/>
          <w:szCs w:val="20"/>
        </w:rPr>
        <w:t>3.3.5. Незамедлительно уведомлять Министерство об изменениях в платежных реквизитах.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3.4. Получатель согласен на осуществление Министерством и органами государственного финансового контроля проверок соблюдения получателями субсидии условий, целей и порядка ее предоставления.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IV. Порядок и сроки перечисления средств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4.1. Министерство перечисляет на балансовый счет 40101 Управления Федерального казначейства по Тульской области средства в объеме, указанном в заявке на финансирование, представляемой в соответствии с </w:t>
      </w:r>
      <w:hyperlink w:anchor="Par195" w:history="1">
        <w:r w:rsidRPr="00214F41">
          <w:rPr>
            <w:rFonts w:ascii="Arial" w:hAnsi="Arial" w:cs="Arial"/>
            <w:color w:val="0000FF"/>
            <w:sz w:val="20"/>
            <w:szCs w:val="20"/>
          </w:rPr>
          <w:t>пунктом 3.3.2</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4.2. Перечисление субсидии Получателю осуществляется Министерством единовременно в течение 10 рабочих дней со дня подписания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 Ответственность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5.2. Получатель несет ответственность:</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за нецелевое использование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за достоверность и своевременность представляемой Министерству информации, предусмотренной </w:t>
      </w:r>
      <w:hyperlink w:anchor="Par196" w:history="1">
        <w:r w:rsidRPr="00214F41">
          <w:rPr>
            <w:rFonts w:ascii="Arial" w:hAnsi="Arial" w:cs="Arial"/>
            <w:color w:val="0000FF"/>
            <w:sz w:val="20"/>
            <w:szCs w:val="20"/>
          </w:rPr>
          <w:t>пунктами 3.3.3</w:t>
        </w:r>
      </w:hyperlink>
      <w:r w:rsidRPr="00214F41">
        <w:rPr>
          <w:rFonts w:ascii="Arial" w:hAnsi="Arial" w:cs="Arial"/>
          <w:sz w:val="20"/>
          <w:szCs w:val="20"/>
        </w:rPr>
        <w:t xml:space="preserve"> - </w:t>
      </w:r>
      <w:hyperlink w:anchor="Par198" w:history="1">
        <w:r w:rsidRPr="00214F41">
          <w:rPr>
            <w:rFonts w:ascii="Arial" w:hAnsi="Arial" w:cs="Arial"/>
            <w:color w:val="0000FF"/>
            <w:sz w:val="20"/>
            <w:szCs w:val="20"/>
          </w:rPr>
          <w:t>3.3.5</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 Заключительные положения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6.1. Изменения к настоящему Соглашению вносятся по взаимному соглашению Сторон и оформляются дополнительными соглашениями к настоящему Соглашению, которые являются его неотъемлемой частью и действительны, если они подписаны уполномоченными представителями Сторон.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6.2. В случае возникновения разногласий и невозможности разрешения их путем переговоров они подлежат рассмотрению в Арбитражном суде Тульской области в порядке, установленном законодательством Российской Федерации.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6.3. Настоящее Соглашение вступает в силу с момента подписания и действует до 31 декабря ____ года.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6.4. Настоящее Соглашение составлено в 2 экземплярах, имеющих одинаковую юридическую силу, по одному для каждой из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VII. Реквизиты и подписи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Получатель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строительства и            Фонд капитального ремонта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жилищно-коммунального хозяйства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Тульской области                   (региональный оператор)</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Юридический адрес:                     Юридический адрес:</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300041, г. Тула, пр. Ленина, д. 2      300044, г. Тула, ул. Заварная, д. 1</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ИНН 7107519810                         ИНН</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КПП 710701001 УФК по Тульской          КПП</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Лицевой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(министерство строительства и          Расчетный счет</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жилищно-коммунального хозяйства        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Тульской области)                      ОКТМО</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Лицевой счет 02662011640</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Расчетный счет 40201810900000100005</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в</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ГРКЦ ГУ Банка России </w:t>
      </w:r>
      <w:proofErr w:type="gramStart"/>
      <w:r w:rsidRPr="00214F41">
        <w:rPr>
          <w:rFonts w:ascii="Courier New" w:hAnsi="Courier New" w:cs="Courier New"/>
          <w:sz w:val="20"/>
          <w:szCs w:val="20"/>
        </w:rPr>
        <w:t>по</w:t>
      </w:r>
      <w:proofErr w:type="gramEnd"/>
      <w:r w:rsidRPr="00214F41">
        <w:rPr>
          <w:rFonts w:ascii="Courier New" w:hAnsi="Courier New" w:cs="Courier New"/>
          <w:sz w:val="20"/>
          <w:szCs w:val="20"/>
        </w:rPr>
        <w:t xml:space="preserve"> Тульской</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город Тула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hyperlink r:id="rId26" w:history="1">
        <w:r w:rsidRPr="00214F41">
          <w:rPr>
            <w:rFonts w:ascii="Courier New" w:hAnsi="Courier New" w:cs="Courier New"/>
            <w:color w:val="0000FF"/>
            <w:sz w:val="20"/>
            <w:szCs w:val="20"/>
          </w:rPr>
          <w:t>ОКАТО</w:t>
        </w:r>
      </w:hyperlink>
      <w:r w:rsidRPr="00214F41">
        <w:rPr>
          <w:rFonts w:ascii="Courier New" w:hAnsi="Courier New" w:cs="Courier New"/>
          <w:sz w:val="20"/>
          <w:szCs w:val="20"/>
        </w:rPr>
        <w:t xml:space="preserve"> 70401000000</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_________________________________      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                              (должность)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 ________________       ______________ 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2</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rPr>
          <w:rFonts w:ascii="Arial" w:hAnsi="Arial" w:cs="Arial"/>
          <w:sz w:val="20"/>
          <w:szCs w:val="20"/>
        </w:rPr>
      </w:pPr>
      <w:bookmarkStart w:id="10" w:name="Par262"/>
      <w:bookmarkEnd w:id="10"/>
      <w:r w:rsidRPr="00214F41">
        <w:rPr>
          <w:rFonts w:ascii="Arial" w:hAnsi="Arial" w:cs="Arial"/>
          <w:sz w:val="20"/>
          <w:szCs w:val="20"/>
        </w:rPr>
        <w:t>БЮДЖЕТНАЯ ЗАЯВКА</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на перечисление субсидии из бюджета Тульской области</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Фонду капитального ремонта Тульской области (региональному</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оператору) на выполнение перечня услуг и (или) работ</w:t>
      </w:r>
    </w:p>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 xml:space="preserve">по капитальному ремонту общего имущества в </w:t>
      </w:r>
      <w:proofErr w:type="gramStart"/>
      <w:r w:rsidRPr="00214F41">
        <w:rPr>
          <w:rFonts w:ascii="Arial" w:hAnsi="Arial" w:cs="Arial"/>
          <w:sz w:val="20"/>
          <w:szCs w:val="20"/>
        </w:rPr>
        <w:t>многоквартирных</w:t>
      </w:r>
      <w:proofErr w:type="gramEnd"/>
    </w:p>
    <w:p w:rsidR="00214F41" w:rsidRPr="00214F41" w:rsidRDefault="00214F41" w:rsidP="00214F41">
      <w:pPr>
        <w:autoSpaceDE w:val="0"/>
        <w:autoSpaceDN w:val="0"/>
        <w:adjustRightInd w:val="0"/>
        <w:spacing w:after="0" w:line="240" w:lineRule="auto"/>
        <w:jc w:val="center"/>
        <w:rPr>
          <w:rFonts w:ascii="Arial" w:hAnsi="Arial" w:cs="Arial"/>
          <w:sz w:val="20"/>
          <w:szCs w:val="20"/>
        </w:rPr>
      </w:pPr>
      <w:proofErr w:type="gramStart"/>
      <w:r w:rsidRPr="00214F41">
        <w:rPr>
          <w:rFonts w:ascii="Arial" w:hAnsi="Arial" w:cs="Arial"/>
          <w:sz w:val="20"/>
          <w:szCs w:val="20"/>
        </w:rPr>
        <w:t>домах</w:t>
      </w:r>
      <w:proofErr w:type="gramEnd"/>
      <w:r w:rsidRPr="00214F41">
        <w:rPr>
          <w:rFonts w:ascii="Arial" w:hAnsi="Arial" w:cs="Arial"/>
          <w:sz w:val="20"/>
          <w:szCs w:val="20"/>
        </w:rPr>
        <w:t>, включенных в краткосрочный план на _____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Прошу предоставить субсидию в сумме ________ рублей (___________ рублей) для проведения капитального ремонта общего имущества в многоквартирном доме по адресу:</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61"/>
        <w:gridCol w:w="1191"/>
        <w:gridCol w:w="1843"/>
        <w:gridCol w:w="1134"/>
        <w:gridCol w:w="2395"/>
      </w:tblGrid>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lastRenderedPageBreak/>
              <w:t>Муниципальное образование, населенный пункт</w:t>
            </w: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Улица</w:t>
            </w: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Номер дома</w:t>
            </w: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Корпус (номер)</w:t>
            </w: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Ви</w:t>
            </w:r>
            <w:proofErr w:type="gramStart"/>
            <w:r w:rsidRPr="00214F41">
              <w:rPr>
                <w:rFonts w:ascii="Arial" w:hAnsi="Arial" w:cs="Arial"/>
                <w:sz w:val="20"/>
                <w:szCs w:val="20"/>
              </w:rPr>
              <w:t>д(</w:t>
            </w:r>
            <w:proofErr w:type="spellStart"/>
            <w:proofErr w:type="gramEnd"/>
            <w:r w:rsidRPr="00214F41">
              <w:rPr>
                <w:rFonts w:ascii="Arial" w:hAnsi="Arial" w:cs="Arial"/>
                <w:sz w:val="20"/>
                <w:szCs w:val="20"/>
              </w:rPr>
              <w:t>ы</w:t>
            </w:r>
            <w:proofErr w:type="spellEnd"/>
            <w:r w:rsidRPr="00214F41">
              <w:rPr>
                <w:rFonts w:ascii="Arial" w:hAnsi="Arial" w:cs="Arial"/>
                <w:sz w:val="20"/>
                <w:szCs w:val="20"/>
              </w:rPr>
              <w:t>) услуг и (или) работ</w:t>
            </w: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bl>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К настоящей заявке прилагаются документы согласно </w:t>
      </w:r>
      <w:hyperlink w:anchor="Par77" w:history="1">
        <w:r w:rsidRPr="00214F41">
          <w:rPr>
            <w:rFonts w:ascii="Arial" w:hAnsi="Arial" w:cs="Arial"/>
            <w:color w:val="0000FF"/>
            <w:sz w:val="20"/>
            <w:szCs w:val="20"/>
          </w:rPr>
          <w:t>пункту 2.6</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Гарантирую целевое и своевременное использование средств, выделенных на капитальный ремонт указанного объекта.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Приложения: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Генеральный директор               Главный бухгалтер Фонда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Фонда капитального ремонта              капитального ремонта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Тульской области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 ____________       ________________ 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 _______________ 201_ года      "____" _______________ 201_ года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3</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bookmarkStart w:id="11" w:name="Par311"/>
      <w:bookmarkEnd w:id="11"/>
      <w:r w:rsidRPr="00214F41">
        <w:rPr>
          <w:rFonts w:ascii="Courier New" w:hAnsi="Courier New" w:cs="Courier New"/>
          <w:sz w:val="20"/>
          <w:szCs w:val="20"/>
        </w:rPr>
        <w:t xml:space="preserve">                                СОГЛАШЕНИЕ</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 предоставлении субсидии из бюджета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муниципальному образованию 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выполнение перечня услуг и (или) работ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 капитальному ремонту общего имущества в </w:t>
      </w:r>
      <w:proofErr w:type="gramStart"/>
      <w:r w:rsidRPr="00214F41">
        <w:rPr>
          <w:rFonts w:ascii="Courier New" w:hAnsi="Courier New" w:cs="Courier New"/>
          <w:sz w:val="20"/>
          <w:szCs w:val="20"/>
        </w:rPr>
        <w:t>многоквартирных</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домах</w:t>
      </w:r>
      <w:proofErr w:type="gramEnd"/>
      <w:r w:rsidRPr="00214F41">
        <w:rPr>
          <w:rFonts w:ascii="Courier New" w:hAnsi="Courier New" w:cs="Courier New"/>
          <w:sz w:val="20"/>
          <w:szCs w:val="20"/>
        </w:rPr>
        <w:t>, включенных в краткосрочный план на _____ год</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г. Тула                                      "___" _______________ 201_ год</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строительства  и жилищно-коммунального хозяйства </w:t>
      </w:r>
      <w:proofErr w:type="gramStart"/>
      <w:r w:rsidRPr="00214F41">
        <w:rPr>
          <w:rFonts w:ascii="Courier New" w:hAnsi="Courier New" w:cs="Courier New"/>
          <w:sz w:val="20"/>
          <w:szCs w:val="20"/>
        </w:rPr>
        <w:t>Тульской</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именуемое     в     дальнейшем    "Министерство",    в    лице</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________________________________________________, </w:t>
      </w:r>
      <w:proofErr w:type="gramStart"/>
      <w:r w:rsidRPr="00214F41">
        <w:rPr>
          <w:rFonts w:ascii="Courier New" w:hAnsi="Courier New" w:cs="Courier New"/>
          <w:sz w:val="20"/>
          <w:szCs w:val="20"/>
        </w:rPr>
        <w:t>действующего</w:t>
      </w:r>
      <w:proofErr w:type="gramEnd"/>
      <w:r w:rsidRPr="00214F41">
        <w:rPr>
          <w:rFonts w:ascii="Courier New" w:hAnsi="Courier New" w:cs="Courier New"/>
          <w:sz w:val="20"/>
          <w:szCs w:val="20"/>
        </w:rPr>
        <w:t xml:space="preserve"> на основании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 фамилия, имя, отчество)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hyperlink r:id="rId27" w:history="1">
        <w:r w:rsidRPr="00214F41">
          <w:rPr>
            <w:rFonts w:ascii="Courier New" w:hAnsi="Courier New" w:cs="Courier New"/>
            <w:color w:val="0000FF"/>
            <w:sz w:val="20"/>
            <w:szCs w:val="20"/>
          </w:rPr>
          <w:t>Положения</w:t>
        </w:r>
      </w:hyperlink>
      <w:r w:rsidRPr="00214F41">
        <w:rPr>
          <w:rFonts w:ascii="Courier New" w:hAnsi="Courier New" w:cs="Courier New"/>
          <w:sz w:val="20"/>
          <w:szCs w:val="20"/>
        </w:rPr>
        <w:t xml:space="preserve">  о  министерстве  строительства и жилищно-коммунального хозяйства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Тульской   области,  утвержденного  Постановлением  правительства  Тульской</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области  от 07.10.2011 N 29, с одной стороны и администрация </w:t>
      </w:r>
      <w:proofErr w:type="gramStart"/>
      <w:r w:rsidRPr="00214F41">
        <w:rPr>
          <w:rFonts w:ascii="Courier New" w:hAnsi="Courier New" w:cs="Courier New"/>
          <w:sz w:val="20"/>
          <w:szCs w:val="20"/>
        </w:rPr>
        <w:t>муниципального</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образования ______________________________________________________________,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именуемая</w:t>
      </w:r>
      <w:proofErr w:type="gramEnd"/>
      <w:r w:rsidRPr="00214F41">
        <w:rPr>
          <w:rFonts w:ascii="Courier New" w:hAnsi="Courier New" w:cs="Courier New"/>
          <w:sz w:val="20"/>
          <w:szCs w:val="20"/>
        </w:rPr>
        <w:t xml:space="preserve"> в дальнейшем "Получатель", в лице 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муниципального образования 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(наименование муниципального образования,</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фамилия, имя, отчество главы администрации)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действующего     на    основании    Устава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lastRenderedPageBreak/>
        <w:t xml:space="preserve">_________________________________________, совместно </w:t>
      </w:r>
      <w:proofErr w:type="gramStart"/>
      <w:r w:rsidRPr="00214F41">
        <w:rPr>
          <w:rFonts w:ascii="Courier New" w:hAnsi="Courier New" w:cs="Courier New"/>
          <w:sz w:val="20"/>
          <w:szCs w:val="20"/>
        </w:rPr>
        <w:t>именуемые</w:t>
      </w:r>
      <w:proofErr w:type="gramEnd"/>
      <w:r w:rsidRPr="00214F41">
        <w:rPr>
          <w:rFonts w:ascii="Courier New" w:hAnsi="Courier New" w:cs="Courier New"/>
          <w:sz w:val="20"/>
          <w:szCs w:val="20"/>
        </w:rPr>
        <w:t xml:space="preserve"> в дальнейшем</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"Стороны", на основании Закона Тульской области "О бюджете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на _______ год и плановый период _______ и _____ годов" заключили настоящее</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Соглашение о нижеследующем.</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 Предмет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1.1. В соответствии с настоящим Соглашением Министерство обязуется предоставить Получателю из бюджета Тульской области субсидию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 в том числе: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средства, полученные бюджетом Тульской области от государственной корпорации - Фонда содействия реформированию жилищно-коммунального хозяйства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 xml:space="preserve">средства бюджета Тульской области в размере _____________ (_________________) рублей, а Получатель обязуется принять субсидию и использовать ее по целевому назначению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 (далее - Порядок), а также обеспечить выполнение условий настоящего Соглашения.</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1.2. Субсидия предоставляется Получателю в целях перечисления субсидии на открытые счета организациям, указанным в </w:t>
      </w:r>
      <w:hyperlink w:anchor="Par113" w:history="1">
        <w:r w:rsidRPr="00214F41">
          <w:rPr>
            <w:rFonts w:ascii="Arial" w:hAnsi="Arial" w:cs="Arial"/>
            <w:color w:val="0000FF"/>
            <w:sz w:val="20"/>
            <w:szCs w:val="20"/>
          </w:rPr>
          <w:t>пункте 3.9</w:t>
        </w:r>
      </w:hyperlink>
      <w:r w:rsidRPr="00214F41">
        <w:rPr>
          <w:rFonts w:ascii="Arial" w:hAnsi="Arial" w:cs="Arial"/>
          <w:sz w:val="20"/>
          <w:szCs w:val="20"/>
        </w:rPr>
        <w:t xml:space="preserve"> Порядка, для проведения в ____ году капитального ремонта общего имущества в многоквартирных домах, включенных в краткосрочный план на 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 Условия и порядок предоставления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2.1. Министерство осуществляет перечисление субсидии Получателю на отдельный банковский счет Получателя, открытый Получателем в кредитной организации, соответствующей требованиям, установленным </w:t>
      </w:r>
      <w:hyperlink r:id="rId28" w:history="1">
        <w:r w:rsidRPr="00214F41">
          <w:rPr>
            <w:rFonts w:ascii="Arial" w:hAnsi="Arial" w:cs="Arial"/>
            <w:color w:val="0000FF"/>
            <w:sz w:val="20"/>
            <w:szCs w:val="20"/>
          </w:rPr>
          <w:t>частью 2 статьи 176</w:t>
        </w:r>
      </w:hyperlink>
      <w:r w:rsidRPr="00214F41">
        <w:rPr>
          <w:rFonts w:ascii="Arial" w:hAnsi="Arial" w:cs="Arial"/>
          <w:sz w:val="20"/>
          <w:szCs w:val="20"/>
        </w:rPr>
        <w:t xml:space="preserve"> Жилищного кодекса Российской Федерации, и выбранной по результатам конкурса.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III. Права и обязанности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 Министерство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3.1.1. Доводить до Получателя уведомления об объемах бюджетных ассигнований и об изменениях, внесенных в указанные объемы.</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3.1.2. Перечислять субсидию Получателю в порядке и на условиях, предусмотренных настоящим Соглашением.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3.1.3. При наличии решения о приостановлении перечисления субсидии по согласованию с министерством финансов Тульской области уведомить об этом решении Получателя с предложением устранить причины, послужившие основанием для приостановления перечисления субсидии.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 Министерство вправе: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3.2.1. Запрашивать у Получателя информацию и документы, необходимые для исполнения настоящего Соглашения, а также для проведения проверок (контрольных мероприятий).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3.2.2. Осуществлять </w:t>
      </w:r>
      <w:proofErr w:type="gramStart"/>
      <w:r w:rsidRPr="00214F41">
        <w:rPr>
          <w:rFonts w:ascii="Arial" w:hAnsi="Arial" w:cs="Arial"/>
          <w:sz w:val="20"/>
          <w:szCs w:val="20"/>
        </w:rPr>
        <w:t>контроль за</w:t>
      </w:r>
      <w:proofErr w:type="gramEnd"/>
      <w:r w:rsidRPr="00214F41">
        <w:rPr>
          <w:rFonts w:ascii="Arial" w:hAnsi="Arial" w:cs="Arial"/>
          <w:sz w:val="20"/>
          <w:szCs w:val="20"/>
        </w:rPr>
        <w:t xml:space="preserve"> эффективным использованием субсидии, выделяемой согласно настоящему Соглашению, выполнением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3.2.3. Осуществлять по мере необходимости проверки (в том числе с привлечением соответствующих органов) целевого использования средств, полученных в рамках настоящего Соглашения, а также соответствия представленных отчетов фактическому состоянию.</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3.2.4. Приостанавливать и (или) прекращать предоставление по настоящему Соглашению субсидии по согласованию с министерством финансов Тульской области в случаях: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установления факта нецелевого использования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нарушения Получателем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3.2.5. Уточнять лимиты бюджетных обязатель</w:t>
      </w:r>
      <w:proofErr w:type="gramStart"/>
      <w:r w:rsidRPr="00214F41">
        <w:rPr>
          <w:rFonts w:ascii="Arial" w:hAnsi="Arial" w:cs="Arial"/>
          <w:sz w:val="20"/>
          <w:szCs w:val="20"/>
        </w:rPr>
        <w:t>ств в сл</w:t>
      </w:r>
      <w:proofErr w:type="gramEnd"/>
      <w:r w:rsidRPr="00214F41">
        <w:rPr>
          <w:rFonts w:ascii="Arial" w:hAnsi="Arial" w:cs="Arial"/>
          <w:sz w:val="20"/>
          <w:szCs w:val="20"/>
        </w:rPr>
        <w:t>учаях, установленных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 Получатель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3.3.1. Использовать субсидию по целевому назначению, определенному Порядком.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2" w:name="Par370"/>
      <w:bookmarkEnd w:id="12"/>
      <w:r w:rsidRPr="00214F41">
        <w:rPr>
          <w:rFonts w:ascii="Arial" w:hAnsi="Arial" w:cs="Arial"/>
          <w:sz w:val="20"/>
          <w:szCs w:val="20"/>
        </w:rPr>
        <w:t xml:space="preserve">3.3.2. Представлять Министерству бюджетную заявку на финансирование для получения средств, выделяемых из бюджета Тульской области, перечисляемых со счета Министерства, по форме согласно </w:t>
      </w:r>
      <w:hyperlink w:anchor="Par432" w:history="1">
        <w:r w:rsidRPr="00214F41">
          <w:rPr>
            <w:rFonts w:ascii="Arial" w:hAnsi="Arial" w:cs="Arial"/>
            <w:color w:val="0000FF"/>
            <w:sz w:val="20"/>
            <w:szCs w:val="20"/>
          </w:rPr>
          <w:t>приложению N 4</w:t>
        </w:r>
      </w:hyperlink>
      <w:r w:rsidRPr="00214F41">
        <w:rPr>
          <w:rFonts w:ascii="Arial" w:hAnsi="Arial" w:cs="Arial"/>
          <w:sz w:val="20"/>
          <w:szCs w:val="20"/>
        </w:rPr>
        <w:t xml:space="preserve"> к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3" w:name="Par371"/>
      <w:bookmarkEnd w:id="13"/>
      <w:r w:rsidRPr="00214F41">
        <w:rPr>
          <w:rFonts w:ascii="Arial" w:hAnsi="Arial" w:cs="Arial"/>
          <w:sz w:val="20"/>
          <w:szCs w:val="20"/>
        </w:rPr>
        <w:lastRenderedPageBreak/>
        <w:t xml:space="preserve">3.3.3. </w:t>
      </w:r>
      <w:proofErr w:type="gramStart"/>
      <w:r w:rsidRPr="00214F41">
        <w:rPr>
          <w:rFonts w:ascii="Arial" w:hAnsi="Arial" w:cs="Arial"/>
          <w:sz w:val="20"/>
          <w:szCs w:val="20"/>
        </w:rPr>
        <w:t xml:space="preserve">Представлять Министерству ежемесячный отчет - по состоянию на первое число месяца, следующего за отчетным, - ежемесячно на 5 рабочий день месяца, следующего за отчетным, и годовой отчет - по состоянию на 1 января года, следующего за отчетным, - ежегодно не позднее 15 января года, следующего за отчетным, о расходовании субсидии в соответствии с </w:t>
      </w:r>
      <w:hyperlink w:anchor="Par124" w:history="1">
        <w:r w:rsidRPr="00214F41">
          <w:rPr>
            <w:rFonts w:ascii="Arial" w:hAnsi="Arial" w:cs="Arial"/>
            <w:color w:val="0000FF"/>
            <w:sz w:val="20"/>
            <w:szCs w:val="20"/>
          </w:rPr>
          <w:t>частью 4</w:t>
        </w:r>
      </w:hyperlink>
      <w:r w:rsidRPr="00214F41">
        <w:rPr>
          <w:rFonts w:ascii="Arial" w:hAnsi="Arial" w:cs="Arial"/>
          <w:sz w:val="20"/>
          <w:szCs w:val="20"/>
        </w:rPr>
        <w:t xml:space="preserve"> Порядка.</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3.3.4. Предоставлять Министерству или уполномоченной Министерством организации по требованию данные, связанные с использованием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4" w:name="Par373"/>
      <w:bookmarkEnd w:id="14"/>
      <w:r w:rsidRPr="00214F41">
        <w:rPr>
          <w:rFonts w:ascii="Arial" w:hAnsi="Arial" w:cs="Arial"/>
          <w:sz w:val="20"/>
          <w:szCs w:val="20"/>
        </w:rPr>
        <w:t>3.3.5. Незамедлительно уведомлять Министерство об изменениях в платежных реквизитах.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3.4. Получатель согласен на осуществление Министерством и органами государственного финансового контроля проверок соблюдения получателями субсидии условий, целей и порядка ее предоставления.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IV. Порядок и сроки перечисления средств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4.1. Министерство перечисляет на балансовый счет 40101 Управления Федерального казначейства по Тульской области средства в объеме, указанном в заявке на финансирование, представляемой в соответствии с </w:t>
      </w:r>
      <w:hyperlink w:anchor="Par370" w:history="1">
        <w:r w:rsidRPr="00214F41">
          <w:rPr>
            <w:rFonts w:ascii="Arial" w:hAnsi="Arial" w:cs="Arial"/>
            <w:color w:val="0000FF"/>
            <w:sz w:val="20"/>
            <w:szCs w:val="20"/>
          </w:rPr>
          <w:t>пунктом 3.3.2</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4.2. Перечисление субсидии Получателю осуществляется Министерством единовременно в течение 10 рабочих дней со дня подписания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 Ответственность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5.2. Получатель несет ответственность:</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за нецелевое использование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за достоверность и своевременность представляемой Министерству информации, предусмотренной </w:t>
      </w:r>
      <w:hyperlink w:anchor="Par371" w:history="1">
        <w:r w:rsidRPr="00214F41">
          <w:rPr>
            <w:rFonts w:ascii="Arial" w:hAnsi="Arial" w:cs="Arial"/>
            <w:color w:val="0000FF"/>
            <w:sz w:val="20"/>
            <w:szCs w:val="20"/>
          </w:rPr>
          <w:t>пунктами 3.3.3</w:t>
        </w:r>
      </w:hyperlink>
      <w:r w:rsidRPr="00214F41">
        <w:rPr>
          <w:rFonts w:ascii="Arial" w:hAnsi="Arial" w:cs="Arial"/>
          <w:sz w:val="20"/>
          <w:szCs w:val="20"/>
        </w:rPr>
        <w:t xml:space="preserve"> - </w:t>
      </w:r>
      <w:hyperlink w:anchor="Par373" w:history="1">
        <w:r w:rsidRPr="00214F41">
          <w:rPr>
            <w:rFonts w:ascii="Arial" w:hAnsi="Arial" w:cs="Arial"/>
            <w:color w:val="0000FF"/>
            <w:sz w:val="20"/>
            <w:szCs w:val="20"/>
          </w:rPr>
          <w:t>3.3.5</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 Заключительные положения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6.1. Изменения к настоящему Соглашению вносятся по взаимному соглашению Сторон и оформляются дополнительными соглашениями к настоящему Соглашению, которые являются его неотъемлемой частью и действительны, если они подписаны уполномоченными представителями Сторон.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6.2. В случае возникновения разногласий и невозможности разрешения их путем переговоров они подлежат рассмотрению в Арбитражном суде Тульской области в порядке, установленном законодательством Российской Федерации.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6.3. Настоящее Соглашение вступает в силу с момента подписания и действует до 31 декабря ____ года.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6.4. Настоящее Соглашение составлено в 2 экземплярах, имеющих одинаковую юридическую силу, по одному для каждой из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VII. Реквизиты и подписи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Получатель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Министерство строительства и     Администрация муниципального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жилищно-коммунального хозяйства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Тульской области           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Юридический адрес:                   Юридический адрес:</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300041, г. Тула, пр. Ленина, д. 2    ИНН</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ИНН 7107519810                       КПП</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КПП 710701001 УФК по Тульской        УФК по Тульской области (Финансовое</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области (министерство строительства  управление администрации</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и жилищно-коммунального хозяйства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Тульской области)                    __________________)</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Лицевой счет 02662011640             Лицевой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Расчетный счет 40201810900000100005  Расчетный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в ГРКЦ ГУ Банка России </w:t>
      </w:r>
      <w:proofErr w:type="gramStart"/>
      <w:r w:rsidRPr="00214F41">
        <w:rPr>
          <w:rFonts w:ascii="Courier New" w:hAnsi="Courier New" w:cs="Courier New"/>
          <w:sz w:val="20"/>
          <w:szCs w:val="20"/>
        </w:rPr>
        <w:t>по</w:t>
      </w:r>
      <w:proofErr w:type="gramEnd"/>
      <w:r w:rsidRPr="00214F41">
        <w:rPr>
          <w:rFonts w:ascii="Courier New" w:hAnsi="Courier New" w:cs="Courier New"/>
          <w:sz w:val="20"/>
          <w:szCs w:val="20"/>
        </w:rPr>
        <w:t xml:space="preserve"> Тульской   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области, город Тула                  ОКТМО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hyperlink r:id="rId29" w:history="1">
        <w:r w:rsidRPr="00214F41">
          <w:rPr>
            <w:rFonts w:ascii="Courier New" w:hAnsi="Courier New" w:cs="Courier New"/>
            <w:color w:val="0000FF"/>
            <w:sz w:val="20"/>
            <w:szCs w:val="20"/>
          </w:rPr>
          <w:t>ОКАТО</w:t>
        </w:r>
      </w:hyperlink>
      <w:r w:rsidRPr="00214F41">
        <w:rPr>
          <w:rFonts w:ascii="Courier New" w:hAnsi="Courier New" w:cs="Courier New"/>
          <w:sz w:val="20"/>
          <w:szCs w:val="20"/>
        </w:rPr>
        <w:t xml:space="preserve"> 70401000000</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      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                  (должность)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 ________________      _________________ 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4</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bookmarkStart w:id="15" w:name="Par432"/>
      <w:bookmarkEnd w:id="15"/>
      <w:r w:rsidRPr="00214F41">
        <w:rPr>
          <w:rFonts w:ascii="Courier New" w:hAnsi="Courier New" w:cs="Courier New"/>
          <w:sz w:val="20"/>
          <w:szCs w:val="20"/>
        </w:rPr>
        <w:t xml:space="preserve">                             БЮДЖЕТНАЯ ЗАЯВКА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перечисление субсидии из бюджета Тульской области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муниципальному образованию 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выполнение перечня услуг и (или) работ </w:t>
      </w:r>
      <w:proofErr w:type="gramStart"/>
      <w:r w:rsidRPr="00214F41">
        <w:rPr>
          <w:rFonts w:ascii="Courier New" w:hAnsi="Courier New" w:cs="Courier New"/>
          <w:sz w:val="20"/>
          <w:szCs w:val="20"/>
        </w:rPr>
        <w:t>по</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капитальному ремонту общего имущества в </w:t>
      </w:r>
      <w:proofErr w:type="gramStart"/>
      <w:r w:rsidRPr="00214F41">
        <w:rPr>
          <w:rFonts w:ascii="Courier New" w:hAnsi="Courier New" w:cs="Courier New"/>
          <w:sz w:val="20"/>
          <w:szCs w:val="20"/>
        </w:rPr>
        <w:t>многоквартирных</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домах</w:t>
      </w:r>
      <w:proofErr w:type="gramEnd"/>
      <w:r w:rsidRPr="00214F41">
        <w:rPr>
          <w:rFonts w:ascii="Courier New" w:hAnsi="Courier New" w:cs="Courier New"/>
          <w:sz w:val="20"/>
          <w:szCs w:val="20"/>
        </w:rPr>
        <w:t>, включенных в краткосрочный план на _____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Прошу предоставить субсидию в сумме ________ рублей (___________ рублей) для проведения капитального ремонта общего имущества в многоквартирном доме по адресу:</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61"/>
        <w:gridCol w:w="1191"/>
        <w:gridCol w:w="1843"/>
        <w:gridCol w:w="1134"/>
        <w:gridCol w:w="2395"/>
      </w:tblGrid>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Муниципальное образование, населенный пункт</w:t>
            </w: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Улица</w:t>
            </w: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Номер дома</w:t>
            </w: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Корпус (номер)</w:t>
            </w: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Ви</w:t>
            </w:r>
            <w:proofErr w:type="gramStart"/>
            <w:r w:rsidRPr="00214F41">
              <w:rPr>
                <w:rFonts w:ascii="Arial" w:hAnsi="Arial" w:cs="Arial"/>
                <w:sz w:val="20"/>
                <w:szCs w:val="20"/>
              </w:rPr>
              <w:t>д(</w:t>
            </w:r>
            <w:proofErr w:type="spellStart"/>
            <w:proofErr w:type="gramEnd"/>
            <w:r w:rsidRPr="00214F41">
              <w:rPr>
                <w:rFonts w:ascii="Arial" w:hAnsi="Arial" w:cs="Arial"/>
                <w:sz w:val="20"/>
                <w:szCs w:val="20"/>
              </w:rPr>
              <w:t>ы</w:t>
            </w:r>
            <w:proofErr w:type="spellEnd"/>
            <w:r w:rsidRPr="00214F41">
              <w:rPr>
                <w:rFonts w:ascii="Arial" w:hAnsi="Arial" w:cs="Arial"/>
                <w:sz w:val="20"/>
                <w:szCs w:val="20"/>
              </w:rPr>
              <w:t>) услуг и (или) работ</w:t>
            </w: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bl>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К настоящей заявке прилагаются документы согласно </w:t>
      </w:r>
      <w:hyperlink w:anchor="Par99" w:history="1">
        <w:r w:rsidRPr="00214F41">
          <w:rPr>
            <w:rFonts w:ascii="Arial" w:hAnsi="Arial" w:cs="Arial"/>
            <w:color w:val="0000FF"/>
            <w:sz w:val="20"/>
            <w:szCs w:val="20"/>
          </w:rPr>
          <w:t>пункту 3.4</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Гарантирую целевое и своевременное использование средств, выделенных на капитальный ремонт указанного объекта.</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Приложения: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Глава администрации муниципального   Начальник финансового управления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образования                          администрации муниципального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      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 ____________      ________________ 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 _______________ 201_ года     "____" _______________ 201_ года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5</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lastRenderedPageBreak/>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bookmarkStart w:id="16" w:name="Par483"/>
      <w:bookmarkEnd w:id="16"/>
      <w:r w:rsidRPr="00214F41">
        <w:rPr>
          <w:rFonts w:ascii="Courier New" w:hAnsi="Courier New" w:cs="Courier New"/>
          <w:sz w:val="20"/>
          <w:szCs w:val="20"/>
        </w:rPr>
        <w:t xml:space="preserve">                             БЮДЖЕТНАЯ ЗАЯВКА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перечисление субсидии из бюджета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муниципального образования 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_______________________________________________________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 xml:space="preserve">(наименование организации из </w:t>
      </w:r>
      <w:hyperlink w:anchor="Par113" w:history="1">
        <w:r w:rsidRPr="00214F41">
          <w:rPr>
            <w:rFonts w:ascii="Courier New" w:hAnsi="Courier New" w:cs="Courier New"/>
            <w:color w:val="0000FF"/>
            <w:sz w:val="20"/>
            <w:szCs w:val="20"/>
          </w:rPr>
          <w:t>пункта 3.9</w:t>
        </w:r>
      </w:hyperlink>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настоящего Порядка)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выполнение перечня услуг и (или) работ по </w:t>
      </w:r>
      <w:proofErr w:type="gramStart"/>
      <w:r w:rsidRPr="00214F41">
        <w:rPr>
          <w:rFonts w:ascii="Courier New" w:hAnsi="Courier New" w:cs="Courier New"/>
          <w:sz w:val="20"/>
          <w:szCs w:val="20"/>
        </w:rPr>
        <w:t>капитальному</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ремонту общего имущества в многоквартирных домах,</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включенных</w:t>
      </w:r>
      <w:proofErr w:type="gramEnd"/>
      <w:r w:rsidRPr="00214F41">
        <w:rPr>
          <w:rFonts w:ascii="Courier New" w:hAnsi="Courier New" w:cs="Courier New"/>
          <w:sz w:val="20"/>
          <w:szCs w:val="20"/>
        </w:rPr>
        <w:t xml:space="preserve"> в краткосрочный план на _____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Прошу предоставить субсидию в сумме ________ рублей (___________ рублей) для проведения капитального ремонта общего имущества в многоквартирном доме по адресу:</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61"/>
        <w:gridCol w:w="1191"/>
        <w:gridCol w:w="1843"/>
        <w:gridCol w:w="1134"/>
        <w:gridCol w:w="2395"/>
      </w:tblGrid>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Муниципальное образование, населенный пункт</w:t>
            </w: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Улица</w:t>
            </w: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Номер дома</w:t>
            </w: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Корпус (номер)</w:t>
            </w: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jc w:val="center"/>
              <w:rPr>
                <w:rFonts w:ascii="Arial" w:hAnsi="Arial" w:cs="Arial"/>
                <w:sz w:val="20"/>
                <w:szCs w:val="20"/>
              </w:rPr>
            </w:pPr>
            <w:r w:rsidRPr="00214F41">
              <w:rPr>
                <w:rFonts w:ascii="Arial" w:hAnsi="Arial" w:cs="Arial"/>
                <w:sz w:val="20"/>
                <w:szCs w:val="20"/>
              </w:rPr>
              <w:t>Ви</w:t>
            </w:r>
            <w:proofErr w:type="gramStart"/>
            <w:r w:rsidRPr="00214F41">
              <w:rPr>
                <w:rFonts w:ascii="Arial" w:hAnsi="Arial" w:cs="Arial"/>
                <w:sz w:val="20"/>
                <w:szCs w:val="20"/>
              </w:rPr>
              <w:t>д(</w:t>
            </w:r>
            <w:proofErr w:type="spellStart"/>
            <w:proofErr w:type="gramEnd"/>
            <w:r w:rsidRPr="00214F41">
              <w:rPr>
                <w:rFonts w:ascii="Arial" w:hAnsi="Arial" w:cs="Arial"/>
                <w:sz w:val="20"/>
                <w:szCs w:val="20"/>
              </w:rPr>
              <w:t>ы</w:t>
            </w:r>
            <w:proofErr w:type="spellEnd"/>
            <w:r w:rsidRPr="00214F41">
              <w:rPr>
                <w:rFonts w:ascii="Arial" w:hAnsi="Arial" w:cs="Arial"/>
                <w:sz w:val="20"/>
                <w:szCs w:val="20"/>
              </w:rPr>
              <w:t>) услуг и (или) работ</w:t>
            </w: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r w:rsidR="00214F41" w:rsidRPr="00214F41">
        <w:tc>
          <w:tcPr>
            <w:tcW w:w="306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c>
          <w:tcPr>
            <w:tcW w:w="2395" w:type="dxa"/>
            <w:tcBorders>
              <w:top w:val="single" w:sz="4" w:space="0" w:color="auto"/>
              <w:left w:val="single" w:sz="4" w:space="0" w:color="auto"/>
              <w:bottom w:val="single" w:sz="4" w:space="0" w:color="auto"/>
              <w:right w:val="single" w:sz="4" w:space="0" w:color="auto"/>
            </w:tcBorders>
          </w:tcPr>
          <w:p w:rsidR="00214F41" w:rsidRPr="00214F41" w:rsidRDefault="00214F41" w:rsidP="00214F41">
            <w:pPr>
              <w:autoSpaceDE w:val="0"/>
              <w:autoSpaceDN w:val="0"/>
              <w:adjustRightInd w:val="0"/>
              <w:spacing w:after="0" w:line="240" w:lineRule="auto"/>
              <w:rPr>
                <w:rFonts w:ascii="Arial" w:hAnsi="Arial" w:cs="Arial"/>
                <w:sz w:val="20"/>
                <w:szCs w:val="20"/>
              </w:rPr>
            </w:pPr>
          </w:p>
        </w:tc>
      </w:tr>
    </w:tbl>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К настоящей заявке прилагаются документы согласно </w:t>
      </w:r>
      <w:hyperlink w:anchor="Par113" w:history="1">
        <w:r w:rsidRPr="00214F41">
          <w:rPr>
            <w:rFonts w:ascii="Arial" w:hAnsi="Arial" w:cs="Arial"/>
            <w:color w:val="0000FF"/>
            <w:sz w:val="20"/>
            <w:szCs w:val="20"/>
          </w:rPr>
          <w:t>пункту 3.9</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Гарантирую целевое и своевременное использование средств, выделенных на капитальный ремонт указанного объекта.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Приложения: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Руководитель __________________      Главный бухгалтер 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      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 _______________      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 201_ года      "____"_______________ 201_ года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right"/>
        <w:outlineLvl w:val="1"/>
        <w:rPr>
          <w:rFonts w:ascii="Arial" w:hAnsi="Arial" w:cs="Arial"/>
          <w:sz w:val="20"/>
          <w:szCs w:val="20"/>
        </w:rPr>
      </w:pPr>
      <w:r w:rsidRPr="00214F41">
        <w:rPr>
          <w:rFonts w:ascii="Arial" w:hAnsi="Arial" w:cs="Arial"/>
          <w:sz w:val="20"/>
          <w:szCs w:val="20"/>
        </w:rPr>
        <w:t>Приложение N 6</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 Порядку и условиям предоставления</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государственной поддержки на проведение</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капитального ремонта общего имущества</w:t>
      </w:r>
    </w:p>
    <w:p w:rsidR="00214F41" w:rsidRPr="00214F41" w:rsidRDefault="00214F41" w:rsidP="00214F41">
      <w:pPr>
        <w:autoSpaceDE w:val="0"/>
        <w:autoSpaceDN w:val="0"/>
        <w:adjustRightInd w:val="0"/>
        <w:spacing w:after="0" w:line="240" w:lineRule="auto"/>
        <w:jc w:val="right"/>
        <w:rPr>
          <w:rFonts w:ascii="Arial" w:hAnsi="Arial" w:cs="Arial"/>
          <w:sz w:val="20"/>
          <w:szCs w:val="20"/>
        </w:rPr>
      </w:pPr>
      <w:r w:rsidRPr="00214F41">
        <w:rPr>
          <w:rFonts w:ascii="Arial" w:hAnsi="Arial" w:cs="Arial"/>
          <w:sz w:val="20"/>
          <w:szCs w:val="20"/>
        </w:rPr>
        <w:t>в многоквартирных домах</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bookmarkStart w:id="17" w:name="Par535"/>
      <w:bookmarkEnd w:id="17"/>
      <w:r w:rsidRPr="00214F41">
        <w:rPr>
          <w:rFonts w:ascii="Courier New" w:hAnsi="Courier New" w:cs="Courier New"/>
          <w:sz w:val="20"/>
          <w:szCs w:val="20"/>
        </w:rPr>
        <w:t xml:space="preserve">                                СОГЛАШЕНИЕ</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 предоставлении субсидии из бюджета муниципального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образования 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_________________________________________________________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организации из </w:t>
      </w:r>
      <w:hyperlink w:anchor="Par113" w:history="1">
        <w:r w:rsidRPr="00214F41">
          <w:rPr>
            <w:rFonts w:ascii="Courier New" w:hAnsi="Courier New" w:cs="Courier New"/>
            <w:color w:val="0000FF"/>
            <w:sz w:val="20"/>
            <w:szCs w:val="20"/>
          </w:rPr>
          <w:t>пункта 3.9</w:t>
        </w:r>
      </w:hyperlink>
      <w:r w:rsidRPr="00214F41">
        <w:rPr>
          <w:rFonts w:ascii="Courier New" w:hAnsi="Courier New" w:cs="Courier New"/>
          <w:sz w:val="20"/>
          <w:szCs w:val="20"/>
        </w:rPr>
        <w:t xml:space="preserve"> настоящего Порядка)</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 выполнение перечня услуг и (или) работ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по капитальному ремонту общего имущества в </w:t>
      </w:r>
      <w:proofErr w:type="gramStart"/>
      <w:r w:rsidRPr="00214F41">
        <w:rPr>
          <w:rFonts w:ascii="Courier New" w:hAnsi="Courier New" w:cs="Courier New"/>
          <w:sz w:val="20"/>
          <w:szCs w:val="20"/>
        </w:rPr>
        <w:t>многоквартирных</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домах</w:t>
      </w:r>
      <w:proofErr w:type="gramEnd"/>
      <w:r w:rsidRPr="00214F41">
        <w:rPr>
          <w:rFonts w:ascii="Courier New" w:hAnsi="Courier New" w:cs="Courier New"/>
          <w:sz w:val="20"/>
          <w:szCs w:val="20"/>
        </w:rPr>
        <w:t>, включенных в краткосрочный план на _____ год</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г. Тула                                      "___" _______________ 201_ год</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Администрация муниципального образования 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w:t>
      </w:r>
      <w:proofErr w:type="gramStart"/>
      <w:r w:rsidRPr="00214F41">
        <w:rPr>
          <w:rFonts w:ascii="Courier New" w:hAnsi="Courier New" w:cs="Courier New"/>
          <w:sz w:val="20"/>
          <w:szCs w:val="20"/>
        </w:rPr>
        <w:t>(наименование муниципального</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__________________________________, именуемая в дальнейшем "Администрация",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в лице _______________________________ 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(должность)               (фамилия, имя, отчество)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действующего</w:t>
      </w:r>
      <w:proofErr w:type="gramEnd"/>
      <w:r w:rsidRPr="00214F41">
        <w:rPr>
          <w:rFonts w:ascii="Courier New" w:hAnsi="Courier New" w:cs="Courier New"/>
          <w:sz w:val="20"/>
          <w:szCs w:val="20"/>
        </w:rPr>
        <w:t xml:space="preserve"> на основании 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(учредительный документ)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_________________________________________, с одной стороны и 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(наименование муниципального образования)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___________________________________________________, </w:t>
      </w:r>
      <w:proofErr w:type="gramStart"/>
      <w:r w:rsidRPr="00214F41">
        <w:rPr>
          <w:rFonts w:ascii="Courier New" w:hAnsi="Courier New" w:cs="Courier New"/>
          <w:sz w:val="20"/>
          <w:szCs w:val="20"/>
        </w:rPr>
        <w:t>именуемая</w:t>
      </w:r>
      <w:proofErr w:type="gramEnd"/>
      <w:r w:rsidRPr="00214F41">
        <w:rPr>
          <w:rFonts w:ascii="Courier New" w:hAnsi="Courier New" w:cs="Courier New"/>
          <w:sz w:val="20"/>
          <w:szCs w:val="20"/>
        </w:rPr>
        <w:t xml:space="preserve"> в дальнейшем</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организации)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"Получатель", в лице _____________________________________________________,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(фамилия, имя, отчество руководителя организации)</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действующего   на   основании  Устава,  совместно  </w:t>
      </w:r>
      <w:proofErr w:type="gramStart"/>
      <w:r w:rsidRPr="00214F41">
        <w:rPr>
          <w:rFonts w:ascii="Courier New" w:hAnsi="Courier New" w:cs="Courier New"/>
          <w:sz w:val="20"/>
          <w:szCs w:val="20"/>
        </w:rPr>
        <w:t>именуемые</w:t>
      </w:r>
      <w:proofErr w:type="gramEnd"/>
      <w:r w:rsidRPr="00214F41">
        <w:rPr>
          <w:rFonts w:ascii="Courier New" w:hAnsi="Courier New" w:cs="Courier New"/>
          <w:sz w:val="20"/>
          <w:szCs w:val="20"/>
        </w:rPr>
        <w:t xml:space="preserve">  в  дальнейшем</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"Стороны", заключили настоящее Соглашение о нижеследующем.</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 Предмет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1.1. В соответствии с настоящим Соглашением Администрация обязуется предоставить Получателю из бюджета муниципального образования субсидии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 в том числе: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средства, полученные бюджетом Тульской области от государственной корпорации - Фонда содействия реформированию жилищно-коммунального хозяйства в размере</w:t>
      </w:r>
      <w:proofErr w:type="gramStart"/>
      <w:r w:rsidRPr="00214F41">
        <w:rPr>
          <w:rFonts w:ascii="Arial" w:hAnsi="Arial" w:cs="Arial"/>
          <w:sz w:val="20"/>
          <w:szCs w:val="20"/>
        </w:rPr>
        <w:t xml:space="preserve"> _____________ (_________________) </w:t>
      </w:r>
      <w:proofErr w:type="gramEnd"/>
      <w:r w:rsidRPr="00214F41">
        <w:rPr>
          <w:rFonts w:ascii="Arial" w:hAnsi="Arial" w:cs="Arial"/>
          <w:sz w:val="20"/>
          <w:szCs w:val="20"/>
        </w:rPr>
        <w:t>рублей;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proofErr w:type="gramStart"/>
      <w:r w:rsidRPr="00214F41">
        <w:rPr>
          <w:rFonts w:ascii="Arial" w:hAnsi="Arial" w:cs="Arial"/>
          <w:sz w:val="20"/>
          <w:szCs w:val="20"/>
        </w:rPr>
        <w:t xml:space="preserve">средства бюджета Тульской области в размере _____________ (_________________) рублей, а Получатель обязуется принять субсидию и использовать ее по целевому назначению на долевое финансирование работ, предусмотренных </w:t>
      </w:r>
      <w:hyperlink w:anchor="Par48" w:history="1">
        <w:r w:rsidRPr="00214F41">
          <w:rPr>
            <w:rFonts w:ascii="Arial" w:hAnsi="Arial" w:cs="Arial"/>
            <w:color w:val="0000FF"/>
            <w:sz w:val="20"/>
            <w:szCs w:val="20"/>
          </w:rPr>
          <w:t>пунктом 1.5</w:t>
        </w:r>
      </w:hyperlink>
      <w:r w:rsidRPr="00214F41">
        <w:rPr>
          <w:rFonts w:ascii="Arial" w:hAnsi="Arial" w:cs="Arial"/>
          <w:sz w:val="20"/>
          <w:szCs w:val="20"/>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Тульской области от 22.05.2014 N 259 (далее - Порядок), а также обеспечить выполнение условий настоящего Соглашения.</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1.2. Субсидии предоставляются Получателю в целях оказания в ____ году услуг и (или) выполнения работ, указанных в </w:t>
      </w:r>
      <w:hyperlink w:anchor="Par48" w:history="1">
        <w:r w:rsidRPr="00214F41">
          <w:rPr>
            <w:rFonts w:ascii="Arial" w:hAnsi="Arial" w:cs="Arial"/>
            <w:color w:val="0000FF"/>
            <w:sz w:val="20"/>
            <w:szCs w:val="20"/>
          </w:rPr>
          <w:t>пункте 1.5</w:t>
        </w:r>
      </w:hyperlink>
      <w:r w:rsidRPr="00214F41">
        <w:rPr>
          <w:rFonts w:ascii="Arial" w:hAnsi="Arial" w:cs="Arial"/>
          <w:sz w:val="20"/>
          <w:szCs w:val="20"/>
        </w:rPr>
        <w:t xml:space="preserve"> настоящего Порядка, в многоквартирных домах, включенных в краткосрочный план на ____ год.</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 Условия и порядок предоставления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2.1.  Администрация  осуществляет  перечисление  субсидии Получателю </w:t>
      </w:r>
      <w:proofErr w:type="gramStart"/>
      <w:r w:rsidRPr="00214F41">
        <w:rPr>
          <w:rFonts w:ascii="Courier New" w:hAnsi="Courier New" w:cs="Courier New"/>
          <w:sz w:val="20"/>
          <w:szCs w:val="20"/>
        </w:rPr>
        <w:t>на</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отдельный  банковский  счет  Получателя,  открытый  Получателем в </w:t>
      </w:r>
      <w:proofErr w:type="gramStart"/>
      <w:r w:rsidRPr="00214F41">
        <w:rPr>
          <w:rFonts w:ascii="Courier New" w:hAnsi="Courier New" w:cs="Courier New"/>
          <w:sz w:val="20"/>
          <w:szCs w:val="20"/>
        </w:rPr>
        <w:t>кредитной</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организации, соответствующей требованиям, установленным </w:t>
      </w:r>
      <w:hyperlink r:id="rId30" w:history="1">
        <w:r w:rsidRPr="00214F41">
          <w:rPr>
            <w:rFonts w:ascii="Courier New" w:hAnsi="Courier New" w:cs="Courier New"/>
            <w:color w:val="0000FF"/>
            <w:sz w:val="20"/>
            <w:szCs w:val="20"/>
          </w:rPr>
          <w:t>частью 2 статьи 176</w:t>
        </w:r>
      </w:hyperlink>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Жилищного кодекса Российской Федерации, </w:t>
      </w:r>
      <w:proofErr w:type="gramStart"/>
      <w:r w:rsidRPr="00214F41">
        <w:rPr>
          <w:rFonts w:ascii="Courier New" w:hAnsi="Courier New" w:cs="Courier New"/>
          <w:sz w:val="20"/>
          <w:szCs w:val="20"/>
        </w:rPr>
        <w:t>в</w:t>
      </w:r>
      <w:proofErr w:type="gramEnd"/>
      <w:r w:rsidRPr="00214F41">
        <w:rPr>
          <w:rFonts w:ascii="Courier New" w:hAnsi="Courier New" w:cs="Courier New"/>
          <w:sz w:val="20"/>
          <w:szCs w:val="20"/>
        </w:rPr>
        <w:t xml:space="preserve"> ________________________________,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(наименование кредитной организации Получателя)</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по следующим реквизитам:</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ИНН 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КПП 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ОКТМО 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N счета 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БИК ______________________.</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III. Права и обязанности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 Администрация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3.1.2. Перечислять субсидию Получателю в порядке и на условиях, предусмотренных настоящим Соглашением.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3.1.3. При наличии решения о приостановлении перечисления субсидии по согласованию с Министерством уведомить об этом решении Получателя с предложением устранить причины, послужившие основанием для приостановления перечисления субсидии.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 Администрация вправе:</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lastRenderedPageBreak/>
        <w:t>3.2.1. Запрашивать у Получателя информацию и документы, необходимые для исполнения настоящего Соглашения, а также для проведения проверок (контрольных мероприятий).</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3.2.2. Осуществлять </w:t>
      </w:r>
      <w:proofErr w:type="gramStart"/>
      <w:r w:rsidRPr="00214F41">
        <w:rPr>
          <w:rFonts w:ascii="Arial" w:hAnsi="Arial" w:cs="Arial"/>
          <w:sz w:val="20"/>
          <w:szCs w:val="20"/>
        </w:rPr>
        <w:t>контроль за</w:t>
      </w:r>
      <w:proofErr w:type="gramEnd"/>
      <w:r w:rsidRPr="00214F41">
        <w:rPr>
          <w:rFonts w:ascii="Arial" w:hAnsi="Arial" w:cs="Arial"/>
          <w:sz w:val="20"/>
          <w:szCs w:val="20"/>
        </w:rPr>
        <w:t xml:space="preserve"> эффективным использованием субсидии, выделяемой согласно настоящему Соглашению, выполнением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3.2.3. Осуществлять по мере необходимости проверки (в том числе с привлечением соответствующих органов) целевого использования средств, полученных в рамках настоящего Соглашения, а также соответствия представленных отчетов фактическому состоянию.</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3.2.4. Приостанавливать и (или) прекращать предоставление по настоящему Соглашению субсидии по согласованию с Министерством в случаях: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установления факта нецелевого использования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нарушения Получателем условий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3.2.5. Уточнять лимиты бюджетных обязатель</w:t>
      </w:r>
      <w:proofErr w:type="gramStart"/>
      <w:r w:rsidRPr="00214F41">
        <w:rPr>
          <w:rFonts w:ascii="Arial" w:hAnsi="Arial" w:cs="Arial"/>
          <w:sz w:val="20"/>
          <w:szCs w:val="20"/>
        </w:rPr>
        <w:t>ств в сл</w:t>
      </w:r>
      <w:proofErr w:type="gramEnd"/>
      <w:r w:rsidRPr="00214F41">
        <w:rPr>
          <w:rFonts w:ascii="Arial" w:hAnsi="Arial" w:cs="Arial"/>
          <w:sz w:val="20"/>
          <w:szCs w:val="20"/>
        </w:rPr>
        <w:t>учаях, установленных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 Получатель обязуется: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3.3.1. Использовать субсидии по целевому назначению, определенному Порядком.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8" w:name="Par600"/>
      <w:bookmarkEnd w:id="18"/>
      <w:r w:rsidRPr="00214F41">
        <w:rPr>
          <w:rFonts w:ascii="Arial" w:hAnsi="Arial" w:cs="Arial"/>
          <w:sz w:val="20"/>
          <w:szCs w:val="20"/>
        </w:rPr>
        <w:t xml:space="preserve">3.3.2. Представлять Администрации заявки на финансирование для получения средств, выделяемых из бюджета муниципального образования, перечисляемых со счета Министерства, по форме согласно </w:t>
      </w:r>
      <w:hyperlink w:anchor="Par483" w:history="1">
        <w:r w:rsidRPr="00214F41">
          <w:rPr>
            <w:rFonts w:ascii="Arial" w:hAnsi="Arial" w:cs="Arial"/>
            <w:color w:val="0000FF"/>
            <w:sz w:val="20"/>
            <w:szCs w:val="20"/>
          </w:rPr>
          <w:t>приложению N 5</w:t>
        </w:r>
      </w:hyperlink>
      <w:r w:rsidRPr="00214F41">
        <w:rPr>
          <w:rFonts w:ascii="Arial" w:hAnsi="Arial" w:cs="Arial"/>
          <w:sz w:val="20"/>
          <w:szCs w:val="20"/>
        </w:rPr>
        <w:t xml:space="preserve"> к настоящему Порядку.</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19" w:name="Par601"/>
      <w:bookmarkEnd w:id="19"/>
      <w:r w:rsidRPr="00214F41">
        <w:rPr>
          <w:rFonts w:ascii="Arial" w:hAnsi="Arial" w:cs="Arial"/>
          <w:sz w:val="20"/>
          <w:szCs w:val="20"/>
        </w:rPr>
        <w:t xml:space="preserve">3.3.3. </w:t>
      </w:r>
      <w:proofErr w:type="gramStart"/>
      <w:r w:rsidRPr="00214F41">
        <w:rPr>
          <w:rFonts w:ascii="Arial" w:hAnsi="Arial" w:cs="Arial"/>
          <w:sz w:val="20"/>
          <w:szCs w:val="20"/>
        </w:rPr>
        <w:t xml:space="preserve">Представлять ежемесячный отчет - по состоянию на первое число месяца, следующего за отчетным, - ежемесячно на 4 рабочий день месяца, следующего за отчетным, и годовой отчет - по состоянию на 1 января года, следующего за отчетным, - ежегодно не позднее 10 января года, следующего за отчетным, о расходовании субсидии в соответствии с </w:t>
      </w:r>
      <w:hyperlink w:anchor="Par124" w:history="1">
        <w:r w:rsidRPr="00214F41">
          <w:rPr>
            <w:rFonts w:ascii="Arial" w:hAnsi="Arial" w:cs="Arial"/>
            <w:color w:val="0000FF"/>
            <w:sz w:val="20"/>
            <w:szCs w:val="20"/>
          </w:rPr>
          <w:t>частью 4</w:t>
        </w:r>
      </w:hyperlink>
      <w:r w:rsidRPr="00214F41">
        <w:rPr>
          <w:rFonts w:ascii="Arial" w:hAnsi="Arial" w:cs="Arial"/>
          <w:sz w:val="20"/>
          <w:szCs w:val="20"/>
        </w:rPr>
        <w:t xml:space="preserve"> Порядка.</w:t>
      </w:r>
      <w:proofErr w:type="gramEnd"/>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3.3.4. Предоставлять Администрации или уполномоченной Администрацией организации по требованию данные, связанные с использованием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bookmarkStart w:id="20" w:name="Par603"/>
      <w:bookmarkEnd w:id="20"/>
      <w:r w:rsidRPr="00214F41">
        <w:rPr>
          <w:rFonts w:ascii="Arial" w:hAnsi="Arial" w:cs="Arial"/>
          <w:sz w:val="20"/>
          <w:szCs w:val="20"/>
        </w:rPr>
        <w:t>3.3.5. Незамедлительно уведомлять Администрацию об изменениях в платежных реквизитах.</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3.4. Получатель согласен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IV. Порядок и сроки перечисления средств субсидии</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4.1. Администрация перечисляет на балансовый счет 40101 Управления Федерального казначейства по Тульской области средства в объеме, указанном в заявке на финансирование, предоставляемой в соответствии с </w:t>
      </w:r>
      <w:hyperlink w:anchor="Par600" w:history="1">
        <w:r w:rsidRPr="00214F41">
          <w:rPr>
            <w:rFonts w:ascii="Arial" w:hAnsi="Arial" w:cs="Arial"/>
            <w:color w:val="0000FF"/>
            <w:sz w:val="20"/>
            <w:szCs w:val="20"/>
          </w:rPr>
          <w:t>пунктом 3.3.2</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4.2. Перечисление субсидии Получателю осуществляется Администрацией единовременно в течение 10 рабочих дней со дня подписания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 Ответственность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5.2. Получатель несет ответственность:</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за нецелевое использование субсидии, полученной в рамках настоящего Соглашения;</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 xml:space="preserve">за достоверность и своевременность представляемой Администрацией информации, предусмотренной </w:t>
      </w:r>
      <w:hyperlink w:anchor="Par601" w:history="1">
        <w:r w:rsidRPr="00214F41">
          <w:rPr>
            <w:rFonts w:ascii="Arial" w:hAnsi="Arial" w:cs="Arial"/>
            <w:color w:val="0000FF"/>
            <w:sz w:val="20"/>
            <w:szCs w:val="20"/>
          </w:rPr>
          <w:t>пунктами 3.3.3</w:t>
        </w:r>
      </w:hyperlink>
      <w:r w:rsidRPr="00214F41">
        <w:rPr>
          <w:rFonts w:ascii="Arial" w:hAnsi="Arial" w:cs="Arial"/>
          <w:sz w:val="20"/>
          <w:szCs w:val="20"/>
        </w:rPr>
        <w:t xml:space="preserve"> - </w:t>
      </w:r>
      <w:hyperlink w:anchor="Par603" w:history="1">
        <w:r w:rsidRPr="00214F41">
          <w:rPr>
            <w:rFonts w:ascii="Arial" w:hAnsi="Arial" w:cs="Arial"/>
            <w:color w:val="0000FF"/>
            <w:sz w:val="20"/>
            <w:szCs w:val="20"/>
          </w:rPr>
          <w:t>3.3.5</w:t>
        </w:r>
      </w:hyperlink>
      <w:r w:rsidRPr="00214F41">
        <w:rPr>
          <w:rFonts w:ascii="Arial" w:hAnsi="Arial" w:cs="Arial"/>
          <w:sz w:val="20"/>
          <w:szCs w:val="20"/>
        </w:rPr>
        <w:t xml:space="preserve"> настоящего Соглашения.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 Заключительные положения</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6.1. Изменения к настоящему Соглашению вносятся по взаимному соглашению Сторон и оформляются дополнительными соглашениями к настоящему Соглашению, которые являются его неотъемлемой частью и действительны, если они подписаны уполномоченными представителями Сторон.</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6.2. В случае возникновения разногласий и невозможности разрешения их путем переговоров они подлежат рассмотрению в Арбитражном суде Тульской области в порядке, установленном законодательством Российской Федерации.</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6.3. Настоящее Соглашение вступает в силу с момента подписания и действует до 31 декабря ____ года.</w:t>
      </w:r>
    </w:p>
    <w:p w:rsidR="00214F41" w:rsidRPr="00214F41" w:rsidRDefault="00214F41" w:rsidP="00214F41">
      <w:pPr>
        <w:autoSpaceDE w:val="0"/>
        <w:autoSpaceDN w:val="0"/>
        <w:adjustRightInd w:val="0"/>
        <w:spacing w:after="0" w:line="240" w:lineRule="auto"/>
        <w:ind w:firstLine="540"/>
        <w:jc w:val="both"/>
        <w:rPr>
          <w:rFonts w:ascii="Arial" w:hAnsi="Arial" w:cs="Arial"/>
          <w:sz w:val="20"/>
          <w:szCs w:val="20"/>
        </w:rPr>
      </w:pPr>
      <w:r w:rsidRPr="00214F41">
        <w:rPr>
          <w:rFonts w:ascii="Arial" w:hAnsi="Arial" w:cs="Arial"/>
          <w:sz w:val="20"/>
          <w:szCs w:val="20"/>
        </w:rPr>
        <w:t>6.4. Настоящее Соглашение составлено в 2 экземплярах, имеющих одинаковую юридическую силу, по одному для каждой из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center"/>
        <w:outlineLvl w:val="2"/>
        <w:rPr>
          <w:rFonts w:ascii="Arial" w:hAnsi="Arial" w:cs="Arial"/>
          <w:sz w:val="20"/>
          <w:szCs w:val="20"/>
        </w:rPr>
      </w:pPr>
      <w:r w:rsidRPr="00214F41">
        <w:rPr>
          <w:rFonts w:ascii="Arial" w:hAnsi="Arial" w:cs="Arial"/>
          <w:sz w:val="20"/>
          <w:szCs w:val="20"/>
        </w:rPr>
        <w:t>VII. Реквизиты и подписи Сторон</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           Администрация                          Получатель</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 xml:space="preserve">Администрация </w:t>
      </w:r>
      <w:proofErr w:type="gramStart"/>
      <w:r w:rsidRPr="00214F41">
        <w:rPr>
          <w:rFonts w:ascii="Courier New" w:hAnsi="Courier New" w:cs="Courier New"/>
          <w:sz w:val="20"/>
          <w:szCs w:val="20"/>
        </w:rPr>
        <w:t>муниципального</w:t>
      </w:r>
      <w:proofErr w:type="gramEnd"/>
      <w:r w:rsidRPr="00214F41">
        <w:rPr>
          <w:rFonts w:ascii="Courier New" w:hAnsi="Courier New" w:cs="Courier New"/>
          <w:sz w:val="20"/>
          <w:szCs w:val="20"/>
        </w:rPr>
        <w:t xml:space="preserve">         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образования ___________________      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      _______________________________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Юридический адрес:</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ИНН                                  Юридический адрес:</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КПП                                  ИНН</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УФК по Тульской области (Финансовое  КПП</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управление администрации             Расчетный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муниципального образования           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roofErr w:type="gramStart"/>
      <w:r w:rsidRPr="00214F41">
        <w:rPr>
          <w:rFonts w:ascii="Courier New" w:hAnsi="Courier New" w:cs="Courier New"/>
          <w:sz w:val="20"/>
          <w:szCs w:val="20"/>
        </w:rPr>
        <w:t>__________________)                  ОКТМО</w:t>
      </w:r>
      <w:proofErr w:type="gramEnd"/>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Лицевой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Расчетный счет</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БИК</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ОКТМО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     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________________________________     _____________________________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_________________ ____________       _________________ ____________</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(подпись) (Ф.И.О.)                   (подпись) (Ф.И.О.)</w:t>
      </w: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p>
    <w:p w:rsidR="00214F41" w:rsidRPr="00214F41" w:rsidRDefault="00214F41" w:rsidP="00214F41">
      <w:pPr>
        <w:autoSpaceDE w:val="0"/>
        <w:autoSpaceDN w:val="0"/>
        <w:adjustRightInd w:val="0"/>
        <w:spacing w:after="0" w:line="240" w:lineRule="auto"/>
        <w:jc w:val="both"/>
        <w:rPr>
          <w:rFonts w:ascii="Courier New" w:hAnsi="Courier New" w:cs="Courier New"/>
          <w:sz w:val="20"/>
          <w:szCs w:val="20"/>
        </w:rPr>
      </w:pPr>
      <w:r w:rsidRPr="00214F41">
        <w:rPr>
          <w:rFonts w:ascii="Courier New" w:hAnsi="Courier New" w:cs="Courier New"/>
          <w:sz w:val="20"/>
          <w:szCs w:val="20"/>
        </w:rPr>
        <w:t>М.П.                                 М.П.</w:t>
      </w: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214F41" w:rsidRPr="00214F41" w:rsidRDefault="00214F41" w:rsidP="00214F41">
      <w:pPr>
        <w:autoSpaceDE w:val="0"/>
        <w:autoSpaceDN w:val="0"/>
        <w:adjustRightInd w:val="0"/>
        <w:spacing w:after="0" w:line="240" w:lineRule="auto"/>
        <w:jc w:val="both"/>
        <w:rPr>
          <w:rFonts w:ascii="Arial" w:hAnsi="Arial" w:cs="Arial"/>
          <w:sz w:val="20"/>
          <w:szCs w:val="20"/>
        </w:rPr>
      </w:pPr>
    </w:p>
    <w:p w:rsidR="00C0759B" w:rsidRDefault="00C0759B"/>
    <w:sectPr w:rsidR="00C0759B" w:rsidSect="0001347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F41"/>
    <w:rsid w:val="00214F41"/>
    <w:rsid w:val="00C0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EDD614EB56A6F9165A339ECCA809AF9A5FEFCDF29FE5AEC206309AC6A0F46E588E1DEC7A0086DTDw3F" TargetMode="External"/><Relationship Id="rId13" Type="http://schemas.openxmlformats.org/officeDocument/2006/relationships/hyperlink" Target="consultantplus://offline/ref=F0CEDD614EB56A6F9165BD34FAA6DE91FCAEA1F1DE2EF209B57F3854FB630511A2C7B89C83AE0D6DD4F9EET4wEF" TargetMode="External"/><Relationship Id="rId18" Type="http://schemas.openxmlformats.org/officeDocument/2006/relationships/hyperlink" Target="consultantplus://offline/ref=F0CEDD614EB56A6F9165BD34FAA6DE91FCAEA1F1DF23F60AB37F3854FB630511A2C7B89C83AE0D6DD7F8EBT4wAF" TargetMode="External"/><Relationship Id="rId26" Type="http://schemas.openxmlformats.org/officeDocument/2006/relationships/hyperlink" Target="consultantplus://offline/ref=F0CEDD614EB56A6F9165A339ECCA809AF9A4FEFED829FE5AEC206309ACT6wAF" TargetMode="External"/><Relationship Id="rId3" Type="http://schemas.openxmlformats.org/officeDocument/2006/relationships/webSettings" Target="webSettings.xml"/><Relationship Id="rId21" Type="http://schemas.openxmlformats.org/officeDocument/2006/relationships/hyperlink" Target="consultantplus://offline/ref=F0CEDD614EB56A6F9165A339ECCA809AF9A5FFFDDA29FE5AEC206309AC6A0F46E588E1DEC7A30A69TDw3F" TargetMode="External"/><Relationship Id="rId7" Type="http://schemas.openxmlformats.org/officeDocument/2006/relationships/hyperlink" Target="consultantplus://offline/ref=F0CEDD614EB56A6F9165A339ECCA809AF9A5FFF5D129FE5AEC206309AC6A0F46E588E1DDC5TAw1F" TargetMode="External"/><Relationship Id="rId12" Type="http://schemas.openxmlformats.org/officeDocument/2006/relationships/hyperlink" Target="consultantplus://offline/ref=F0CEDD614EB56A6F9165BD34FAA6DE91FCAEA1F1DE2EF209B57F3854FB630511A2C7B89C83AE0D6DD4F9EET4wFF" TargetMode="External"/><Relationship Id="rId17" Type="http://schemas.openxmlformats.org/officeDocument/2006/relationships/hyperlink" Target="consultantplus://offline/ref=F0CEDD614EB56A6F9165BD34FAA6DE91FCAEA1F1DF2AF20BB77F3854FB630511A2C7B89C83AE0D6DD4F9EET4wEF" TargetMode="External"/><Relationship Id="rId25" Type="http://schemas.openxmlformats.org/officeDocument/2006/relationships/hyperlink" Target="consultantplus://offline/ref=F0CEDD614EB56A6F9165A339ECCA809AF9A5FFF5D129FE5AEC206309AC6A0F46E588E1DDCETAw7F" TargetMode="External"/><Relationship Id="rId2" Type="http://schemas.openxmlformats.org/officeDocument/2006/relationships/settings" Target="settings.xml"/><Relationship Id="rId16" Type="http://schemas.openxmlformats.org/officeDocument/2006/relationships/hyperlink" Target="consultantplus://offline/ref=F0CEDD614EB56A6F9165BD34FAA6DE91FCAEA1F1DF2DF10DB77F3854FB630511A2C7B89C83AE0D6DD4F9E6T4w0F" TargetMode="External"/><Relationship Id="rId20" Type="http://schemas.openxmlformats.org/officeDocument/2006/relationships/hyperlink" Target="consultantplus://offline/ref=F0CEDD614EB56A6F9165A339ECCA809AF9A5FFF5D129FE5AEC206309AC6A0F46E588E1DEC7A20E6FTDw0F" TargetMode="External"/><Relationship Id="rId29" Type="http://schemas.openxmlformats.org/officeDocument/2006/relationships/hyperlink" Target="consultantplus://offline/ref=F0CEDD614EB56A6F9165A339ECCA809AF9A4FEFED829FE5AEC206309ACT6wAF" TargetMode="External"/><Relationship Id="rId1" Type="http://schemas.openxmlformats.org/officeDocument/2006/relationships/styles" Target="styles.xml"/><Relationship Id="rId6" Type="http://schemas.openxmlformats.org/officeDocument/2006/relationships/hyperlink" Target="consultantplus://offline/ref=F0CEDD614EB56A6F9165BD34FAA6DE91FCAEA1F1DF2AF20BB77F3854FB630511A2C7B89C83AE0D6DD4F9EET4wCF" TargetMode="External"/><Relationship Id="rId11" Type="http://schemas.openxmlformats.org/officeDocument/2006/relationships/hyperlink" Target="consultantplus://offline/ref=F0CEDD614EB56A6F9165BD34FAA6DE91FCAEA1F1DF2AF20BB77F3854FB630511A2C7B89C83AE0D6DD4F9EET4wFF" TargetMode="External"/><Relationship Id="rId24" Type="http://schemas.openxmlformats.org/officeDocument/2006/relationships/hyperlink" Target="consultantplus://offline/ref=F0CEDD614EB56A6F9165BD3DE3A1DE91FCAEA1F1DA2FF709B77F3854FB630511TAw2F" TargetMode="External"/><Relationship Id="rId32" Type="http://schemas.openxmlformats.org/officeDocument/2006/relationships/theme" Target="theme/theme1.xml"/><Relationship Id="rId5" Type="http://schemas.openxmlformats.org/officeDocument/2006/relationships/hyperlink" Target="consultantplus://offline/ref=F0CEDD614EB56A6F9165BD34FAA6DE91FCAEA1F1DE2EF209B57F3854FB630511A2C7B89C83AE0D6DD4F9EET4wCF" TargetMode="External"/><Relationship Id="rId15" Type="http://schemas.openxmlformats.org/officeDocument/2006/relationships/hyperlink" Target="consultantplus://offline/ref=F0CEDD614EB56A6F9165BD34FAA6DE91FCAEA1F1DF2DF10DB77F3854FB630511A2C7B89C83AE0D6DD4F9E6T4wEF" TargetMode="External"/><Relationship Id="rId23" Type="http://schemas.openxmlformats.org/officeDocument/2006/relationships/hyperlink" Target="consultantplus://offline/ref=F0CEDD614EB56A6F9165BD34FAA6DE91FCAEA1F1DF23F005B37F3854FB630511A2C7B89C83AE0D6DD4F9EFT4wDF" TargetMode="External"/><Relationship Id="rId28" Type="http://schemas.openxmlformats.org/officeDocument/2006/relationships/hyperlink" Target="consultantplus://offline/ref=F0CEDD614EB56A6F9165A339ECCA809AF9A5FFF5D129FE5AEC206309AC6A0F46E588E1DDCETAw7F" TargetMode="External"/><Relationship Id="rId10" Type="http://schemas.openxmlformats.org/officeDocument/2006/relationships/hyperlink" Target="consultantplus://offline/ref=F0CEDD614EB56A6F9165BD34FAA6DE91FCAEA1F1DF23F10CB97F3854FB630511A2C7B89C83AE0D6DD4FDEET4wBF" TargetMode="External"/><Relationship Id="rId19" Type="http://schemas.openxmlformats.org/officeDocument/2006/relationships/hyperlink" Target="consultantplus://offline/ref=F0CEDD614EB56A6F9165A339ECCA809AF9A5FFF5D129FE5AEC206309AC6A0F46E588E1DEC7A20E6FTDw0F" TargetMode="External"/><Relationship Id="rId31" Type="http://schemas.openxmlformats.org/officeDocument/2006/relationships/fontTable" Target="fontTable.xml"/><Relationship Id="rId4" Type="http://schemas.openxmlformats.org/officeDocument/2006/relationships/hyperlink" Target="consultantplus://offline/ref=F0CEDD614EB56A6F9165BD34FAA6DE91FCAEA1F1DE28F20EB77F3854FB630511A2C7B89C83AE0D6DD4F9EET4wCF" TargetMode="External"/><Relationship Id="rId9" Type="http://schemas.openxmlformats.org/officeDocument/2006/relationships/hyperlink" Target="consultantplus://offline/ref=F0CEDD614EB56A6F9165A339ECCA809AF9A5FFFDDA29FE5AEC206309AC6A0F46E588E1DEC7A30A6ETDw7F" TargetMode="External"/><Relationship Id="rId14" Type="http://schemas.openxmlformats.org/officeDocument/2006/relationships/hyperlink" Target="consultantplus://offline/ref=F0CEDD614EB56A6F9165BD34FAA6DE91FCAEA1F1DF2AF20BB77F3854FB630511A2C7B89C83AE0D6DD4F9EET4wEF" TargetMode="External"/><Relationship Id="rId22" Type="http://schemas.openxmlformats.org/officeDocument/2006/relationships/hyperlink" Target="consultantplus://offline/ref=F0CEDD614EB56A6F9165A339ECCA809AF9A5FFFDDA29FE5AEC206309AC6A0F46E588E1DEC7A30A69TDwDF" TargetMode="External"/><Relationship Id="rId27" Type="http://schemas.openxmlformats.org/officeDocument/2006/relationships/hyperlink" Target="consultantplus://offline/ref=F0CEDD614EB56A6F9165BD34FAA6DE91FCAEA1F1DF23F005B37F3854FB630511A2C7B89C83AE0D6DD4F9EFT4wDF" TargetMode="External"/><Relationship Id="rId30" Type="http://schemas.openxmlformats.org/officeDocument/2006/relationships/hyperlink" Target="consultantplus://offline/ref=F0CEDD614EB56A6F9165A339ECCA809AF9A5FFF5D129FE5AEC206309AC6A0F46E588E1DDCETA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8421</Words>
  <Characters>48000</Characters>
  <Application>Microsoft Office Word</Application>
  <DocSecurity>0</DocSecurity>
  <Lines>400</Lines>
  <Paragraphs>112</Paragraphs>
  <ScaleCrop>false</ScaleCrop>
  <Company>MultiDVD Team</Company>
  <LinksUpToDate>false</LinksUpToDate>
  <CharactersWithSpaces>56309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2017-02-13T05:48:00Z</dcterms:created>
  <dcterms:modified xsi:type="dcterms:W3CDTF">2017-02-13T05:49:00Z</dcterms:modified>
</cp:coreProperties>
</file>