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D50AED">
              <w:rPr>
                <w:kern w:val="0"/>
                <w:lang w:eastAsia="ru-RU"/>
              </w:rPr>
              <w:t>12</w:t>
            </w:r>
            <w:r w:rsidR="007736AF">
              <w:rPr>
                <w:kern w:val="0"/>
                <w:lang w:eastAsia="ru-RU"/>
              </w:rPr>
              <w:t xml:space="preserve">» </w:t>
            </w:r>
            <w:r w:rsidR="0019264B">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605637">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D50AED">
              <w:rPr>
                <w:kern w:val="0"/>
                <w:lang w:eastAsia="ru-RU"/>
              </w:rPr>
              <w:t>64</w:t>
            </w:r>
            <w:r w:rsidR="00605637">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9264B">
        <w:t>крыши</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D50AED" w:rsidP="00BC70CB">
      <w:pPr>
        <w:autoSpaceDE w:val="0"/>
        <w:spacing w:after="0"/>
        <w:jc w:val="center"/>
      </w:pPr>
      <w:r>
        <w:t>г. Тула, пр. Ленина, д.52</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C75C90"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C75C9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75C90" w:rsidRPr="00A76C1A">
        <w:rPr>
          <w:bCs/>
        </w:rPr>
        <w:fldChar w:fldCharType="begin"/>
      </w:r>
      <w:r w:rsidRPr="00A76C1A">
        <w:rPr>
          <w:bCs/>
        </w:rPr>
        <w:instrText xml:space="preserve"> REF _Ref166267456 \h  \* MERGEFORMAT </w:instrText>
      </w:r>
      <w:r w:rsidR="00C75C90" w:rsidRPr="00A76C1A">
        <w:rPr>
          <w:bCs/>
        </w:rPr>
      </w:r>
      <w:r w:rsidR="00C75C9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75C90" w:rsidRPr="00A76C1A">
        <w:rPr>
          <w:bCs/>
        </w:rPr>
        <w:fldChar w:fldCharType="begin"/>
      </w:r>
      <w:r w:rsidRPr="00A76C1A">
        <w:rPr>
          <w:bCs/>
        </w:rPr>
        <w:instrText xml:space="preserve"> REF _Ref166267457 \h  \* MERGEFORMAT </w:instrText>
      </w:r>
      <w:r w:rsidR="00C75C90" w:rsidRPr="00A76C1A">
        <w:rPr>
          <w:bCs/>
        </w:rPr>
      </w:r>
      <w:r w:rsidR="00C75C9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75C90" w:rsidRPr="00A76C1A">
        <w:rPr>
          <w:bCs/>
        </w:rPr>
        <w:fldChar w:fldCharType="begin"/>
      </w:r>
      <w:r w:rsidRPr="00A76C1A">
        <w:rPr>
          <w:bCs/>
        </w:rPr>
        <w:instrText xml:space="preserve"> REF _Ref166267727 \h  \* MERGEFORMAT </w:instrText>
      </w:r>
      <w:r w:rsidR="00C75C90" w:rsidRPr="00A76C1A">
        <w:rPr>
          <w:bCs/>
        </w:rPr>
      </w:r>
      <w:r w:rsidR="00C75C9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75C90" w:rsidRPr="00A76C1A">
        <w:rPr>
          <w:bCs/>
        </w:rPr>
        <w:fldChar w:fldCharType="begin"/>
      </w:r>
      <w:r w:rsidRPr="00A76C1A">
        <w:rPr>
          <w:bCs/>
        </w:rPr>
        <w:instrText xml:space="preserve"> REF _Ref166311076 \h  \* MERGEFORMAT </w:instrText>
      </w:r>
      <w:r w:rsidR="00C75C90" w:rsidRPr="00A76C1A">
        <w:rPr>
          <w:bCs/>
        </w:rPr>
      </w:r>
      <w:r w:rsidR="00C75C9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75C90" w:rsidRPr="00A76C1A">
        <w:rPr>
          <w:bCs/>
        </w:rPr>
        <w:fldChar w:fldCharType="begin"/>
      </w:r>
      <w:r w:rsidRPr="00A76C1A">
        <w:rPr>
          <w:bCs/>
        </w:rPr>
        <w:instrText xml:space="preserve"> REF _Ref166311380 \h  \* MERGEFORMAT </w:instrText>
      </w:r>
      <w:r w:rsidR="00C75C90" w:rsidRPr="00A76C1A">
        <w:rPr>
          <w:bCs/>
        </w:rPr>
      </w:r>
      <w:r w:rsidR="00C75C9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75C90" w:rsidRPr="00A76C1A">
        <w:rPr>
          <w:bCs/>
        </w:rPr>
        <w:fldChar w:fldCharType="begin"/>
      </w:r>
      <w:r w:rsidRPr="00A76C1A">
        <w:rPr>
          <w:bCs/>
        </w:rPr>
        <w:instrText xml:space="preserve"> REF _Ref166312503 \h  \* MERGEFORMAT </w:instrText>
      </w:r>
      <w:r w:rsidR="00C75C90" w:rsidRPr="00A76C1A">
        <w:rPr>
          <w:bCs/>
        </w:rPr>
      </w:r>
      <w:r w:rsidR="00C75C9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75C90" w:rsidRPr="00A76C1A">
        <w:rPr>
          <w:bCs/>
        </w:rPr>
        <w:fldChar w:fldCharType="begin"/>
      </w:r>
      <w:r w:rsidRPr="00A76C1A">
        <w:rPr>
          <w:bCs/>
        </w:rPr>
        <w:instrText xml:space="preserve"> REF _Ref166267727 \h  \* MERGEFORMAT </w:instrText>
      </w:r>
      <w:r w:rsidR="00C75C90" w:rsidRPr="00A76C1A">
        <w:rPr>
          <w:bCs/>
        </w:rPr>
      </w:r>
      <w:r w:rsidR="00C75C9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71699B">
                    <w:t>крыши</w:t>
                  </w:r>
                  <w:r>
                    <w:t xml:space="preserve"> многоквартирного жилого дома, расположенного по адресу:</w:t>
                  </w:r>
                </w:p>
                <w:p w:rsidR="005E2753" w:rsidRDefault="005E2753" w:rsidP="008610B9">
                  <w:pPr>
                    <w:spacing w:after="0"/>
                    <w:jc w:val="center"/>
                  </w:pPr>
                  <w:r>
                    <w:tab/>
                  </w:r>
                </w:p>
                <w:p w:rsidR="009F5EDF" w:rsidRDefault="009F5EDF" w:rsidP="009F5EDF">
                  <w:pPr>
                    <w:autoSpaceDE w:val="0"/>
                    <w:spacing w:after="0"/>
                    <w:jc w:val="center"/>
                  </w:pPr>
                  <w:r>
                    <w:t>г. Тула, пр. Ленина, д.52</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9F5EDF" w:rsidRDefault="009F5EDF" w:rsidP="009F5EDF">
            <w:pPr>
              <w:autoSpaceDE w:val="0"/>
              <w:spacing w:after="0"/>
              <w:jc w:val="center"/>
            </w:pPr>
            <w:r>
              <w:t>г. Тула, пр. Ленина, д.52</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F5EDF">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F5EDF">
              <w:t>13</w:t>
            </w:r>
            <w:r w:rsidR="0071699B">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9F5EDF">
            <w:pPr>
              <w:spacing w:after="0"/>
              <w:rPr>
                <w:color w:val="000000"/>
              </w:rPr>
            </w:pPr>
            <w:r w:rsidRPr="00972912">
              <w:rPr>
                <w:b/>
              </w:rPr>
              <w:t>Начальная (максимальная) цена договора</w:t>
            </w:r>
            <w:r w:rsidRPr="00491FA8">
              <w:rPr>
                <w:b/>
              </w:rPr>
              <w:t>:</w:t>
            </w:r>
            <w:r w:rsidR="00BC2D98">
              <w:rPr>
                <w:b/>
              </w:rPr>
              <w:t xml:space="preserve"> </w:t>
            </w:r>
            <w:r w:rsidR="009F5EDF">
              <w:rPr>
                <w:color w:val="000000"/>
              </w:rPr>
              <w:t>640 239,60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3268B">
              <w:t>12</w:t>
            </w:r>
            <w:r w:rsidR="00784985">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83268B">
              <w:t>18</w:t>
            </w:r>
            <w:r w:rsidR="00105970">
              <w:t xml:space="preserve"> августа</w:t>
            </w:r>
            <w:r w:rsidR="00E317E4">
              <w:t xml:space="preserve"> </w:t>
            </w:r>
            <w:r w:rsidR="002240DC">
              <w:t>2016</w:t>
            </w:r>
            <w:r w:rsidRPr="000B7DFC">
              <w:t xml:space="preserve"> года.</w:t>
            </w:r>
          </w:p>
          <w:p w:rsidR="00F22DB3" w:rsidRPr="00A76C1A" w:rsidRDefault="00006AA7" w:rsidP="0083268B">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3268B">
              <w:t>17</w:t>
            </w:r>
            <w:r w:rsidR="00784985">
              <w:t xml:space="preserve"> августа</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83268B">
              <w:t>12</w:t>
            </w:r>
            <w:r w:rsidR="00784985">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3268B">
              <w:t>19</w:t>
            </w:r>
            <w:r w:rsidR="00105970">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3268B">
            <w:r w:rsidRPr="00972912">
              <w:t xml:space="preserve">Вскрытие конвертов с заявками на участие в конкурсе состоится   </w:t>
            </w:r>
            <w:r w:rsidR="0083268B">
              <w:rPr>
                <w:lang w:eastAsia="ru-RU"/>
              </w:rPr>
              <w:t>22</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83268B">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3268B">
              <w:rPr>
                <w:lang w:eastAsia="ru-RU"/>
              </w:rPr>
              <w:t>23</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w:t>
                  </w:r>
                  <w:r w:rsidR="00147DB8">
                    <w:lastRenderedPageBreak/>
                    <w:t>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251665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"цена договора", </w:t>
            </w:r>
            <w:r w:rsidRPr="00A76C1A">
              <w:rPr>
                <w:rFonts w:eastAsia="MS Mincho"/>
                <w:kern w:val="0"/>
                <w:lang w:eastAsia="ja-JP"/>
              </w:rPr>
              <w:lastRenderedPageBreak/>
              <w:t>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E41EEF">
              <w:rPr>
                <w:rFonts w:eastAsia="MS Mincho"/>
                <w:kern w:val="0"/>
                <w:lang w:eastAsia="ja-JP"/>
              </w:rPr>
              <w:lastRenderedPageBreak/>
              <w:t>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51"/>
        <w:gridCol w:w="3916"/>
        <w:gridCol w:w="2546"/>
        <w:gridCol w:w="2157"/>
      </w:tblGrid>
      <w:tr w:rsidR="009066C3" w:rsidRPr="009066C3" w:rsidTr="009066C3">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п/п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8"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9066C3" w:rsidRPr="009066C3" w:rsidTr="009066C3">
        <w:trPr>
          <w:trHeight w:val="411"/>
        </w:trPr>
        <w:tc>
          <w:tcPr>
            <w:tcW w:w="497" w:type="pct"/>
            <w:shd w:val="clear" w:color="auto" w:fill="auto"/>
            <w:noWrap/>
            <w:vAlign w:val="center"/>
            <w:hideMark/>
          </w:tcPr>
          <w:p w:rsidR="009066C3" w:rsidRPr="009066C3" w:rsidRDefault="009066C3"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F85C16" w:rsidRDefault="00F85C16" w:rsidP="00F85C16">
            <w:pPr>
              <w:autoSpaceDE w:val="0"/>
              <w:spacing w:after="0"/>
              <w:jc w:val="center"/>
            </w:pPr>
            <w:r>
              <w:t>г. Тула, пр. Ленина, д.52</w:t>
            </w:r>
          </w:p>
          <w:p w:rsidR="009066C3" w:rsidRPr="00F431B8" w:rsidRDefault="009066C3" w:rsidP="00F431B8">
            <w:pPr>
              <w:autoSpaceDE w:val="0"/>
              <w:spacing w:after="0"/>
              <w:jc w:val="center"/>
            </w:pPr>
          </w:p>
        </w:tc>
        <w:tc>
          <w:tcPr>
            <w:tcW w:w="1330" w:type="pct"/>
            <w:shd w:val="clear" w:color="auto" w:fill="auto"/>
            <w:noWrap/>
            <w:vAlign w:val="center"/>
            <w:hideMark/>
          </w:tcPr>
          <w:p w:rsidR="009066C3" w:rsidRPr="009066C3" w:rsidRDefault="009066C3" w:rsidP="009066C3">
            <w:pPr>
              <w:suppressAutoHyphens w:val="0"/>
              <w:spacing w:after="0"/>
              <w:jc w:val="center"/>
              <w:rPr>
                <w:color w:val="000000"/>
                <w:kern w:val="0"/>
                <w:lang w:eastAsia="ru-RU"/>
              </w:rPr>
            </w:pPr>
            <w:r w:rsidRPr="009066C3">
              <w:rPr>
                <w:color w:val="000000"/>
                <w:kern w:val="0"/>
                <w:lang w:eastAsia="ru-RU"/>
              </w:rPr>
              <w:t>Ремонт крыши</w:t>
            </w:r>
          </w:p>
        </w:tc>
        <w:tc>
          <w:tcPr>
            <w:tcW w:w="1128" w:type="pct"/>
            <w:shd w:val="clear" w:color="auto" w:fill="auto"/>
            <w:noWrap/>
            <w:vAlign w:val="center"/>
            <w:hideMark/>
          </w:tcPr>
          <w:p w:rsidR="009066C3" w:rsidRPr="009066C3" w:rsidRDefault="00F85C16" w:rsidP="009066C3">
            <w:pPr>
              <w:suppressAutoHyphens w:val="0"/>
              <w:spacing w:after="0"/>
              <w:jc w:val="center"/>
              <w:rPr>
                <w:color w:val="000000"/>
                <w:kern w:val="0"/>
                <w:lang w:eastAsia="ru-RU"/>
              </w:rPr>
            </w:pPr>
            <w:r>
              <w:rPr>
                <w:color w:val="000000"/>
                <w:kern w:val="0"/>
                <w:lang w:eastAsia="ru-RU"/>
              </w:rPr>
              <w:t>640 239,60</w:t>
            </w:r>
          </w:p>
        </w:tc>
      </w:tr>
      <w:tr w:rsidR="009066C3" w:rsidRPr="009066C3" w:rsidTr="009066C3">
        <w:trPr>
          <w:trHeight w:val="390"/>
        </w:trPr>
        <w:tc>
          <w:tcPr>
            <w:tcW w:w="3872"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8" w:type="pct"/>
            <w:shd w:val="clear" w:color="auto" w:fill="auto"/>
            <w:noWrap/>
            <w:vAlign w:val="center"/>
            <w:hideMark/>
          </w:tcPr>
          <w:p w:rsidR="009066C3" w:rsidRPr="009066C3" w:rsidRDefault="00F85C16" w:rsidP="009066C3">
            <w:pPr>
              <w:suppressAutoHyphens w:val="0"/>
              <w:spacing w:after="0"/>
              <w:jc w:val="center"/>
              <w:rPr>
                <w:b/>
                <w:bCs/>
                <w:color w:val="000000"/>
                <w:kern w:val="0"/>
                <w:lang w:eastAsia="ru-RU"/>
              </w:rPr>
            </w:pPr>
            <w:r>
              <w:rPr>
                <w:b/>
                <w:bCs/>
                <w:color w:val="000000"/>
                <w:kern w:val="0"/>
                <w:lang w:eastAsia="ru-RU"/>
              </w:rPr>
              <w:t>640 239,60</w:t>
            </w:r>
          </w:p>
        </w:tc>
      </w:tr>
      <w:tr w:rsidR="009066C3" w:rsidRPr="009066C3" w:rsidTr="009066C3">
        <w:trPr>
          <w:trHeight w:val="390"/>
        </w:trPr>
        <w:tc>
          <w:tcPr>
            <w:tcW w:w="3872"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8" w:type="pct"/>
            <w:shd w:val="clear" w:color="auto" w:fill="auto"/>
            <w:noWrap/>
            <w:vAlign w:val="center"/>
            <w:hideMark/>
          </w:tcPr>
          <w:p w:rsidR="009066C3" w:rsidRPr="009066C3" w:rsidRDefault="00F85C16" w:rsidP="009066C3">
            <w:pPr>
              <w:suppressAutoHyphens w:val="0"/>
              <w:spacing w:after="0"/>
              <w:jc w:val="center"/>
              <w:rPr>
                <w:b/>
                <w:bCs/>
                <w:color w:val="000000"/>
                <w:kern w:val="0"/>
                <w:lang w:eastAsia="ru-RU"/>
              </w:rPr>
            </w:pPr>
            <w:r>
              <w:rPr>
                <w:b/>
                <w:bCs/>
                <w:color w:val="000000"/>
                <w:kern w:val="0"/>
                <w:lang w:eastAsia="ru-RU"/>
              </w:rPr>
              <w:t>640 239,60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E6399E">
        <w:rPr>
          <w:sz w:val="22"/>
          <w:szCs w:val="22"/>
        </w:rPr>
        <w:t>крыши</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выполнение допо</w:t>
      </w:r>
      <w:bookmarkStart w:id="130" w:name="_GoBack"/>
      <w:bookmarkEnd w:id="130"/>
      <w:r w:rsidR="00A2030D" w:rsidRPr="006034F2">
        <w:t xml:space="preserve">лнительных работ по капитальному ремонту </w:t>
      </w:r>
      <w:r w:rsidR="008D0023">
        <w:t>крыши</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4046FE" w:rsidRDefault="004046FE" w:rsidP="004046FE">
      <w:pPr>
        <w:autoSpaceDE w:val="0"/>
        <w:spacing w:after="0"/>
        <w:jc w:val="center"/>
      </w:pPr>
      <w:r>
        <w:t>г. Тула, пр. Ленина, д.52</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B5468D">
        <w:t>а</w:t>
      </w:r>
      <w:r w:rsidRPr="002B5D6A">
        <w:t xml:space="preserve"> рассчитан</w:t>
      </w:r>
      <w:r w:rsidR="00B5468D">
        <w:t>а</w:t>
      </w:r>
      <w:r w:rsidRPr="002B5D6A">
        <w:t xml:space="preserve"> на основе обоснованных затрат ресурсов, необходимых для выполнения работ, котор</w:t>
      </w:r>
      <w:r w:rsidR="00B5468D">
        <w:t>ая</w:t>
      </w:r>
      <w:r w:rsidRPr="002B5D6A">
        <w:t xml:space="preserve"> прошл</w:t>
      </w:r>
      <w:r w:rsidR="00B5468D">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4046FE" w:rsidP="002B5D6A">
      <w:pPr>
        <w:jc w:val="center"/>
      </w:pPr>
      <w:r>
        <w:rPr>
          <w:color w:val="000000"/>
        </w:rPr>
        <w:t>640 239,60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B5468D">
        <w:t>а</w:t>
      </w:r>
      <w:r w:rsidRPr="002B5D6A">
        <w:t xml:space="preserve"> </w:t>
      </w:r>
      <w:r w:rsidR="00536A13" w:rsidRPr="002B5D6A">
        <w:t>представлен</w:t>
      </w:r>
      <w:r w:rsidR="00B5468D">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7E2" w:rsidRDefault="00E747E2">
      <w:pPr>
        <w:spacing w:after="0"/>
      </w:pPr>
      <w:r>
        <w:separator/>
      </w:r>
    </w:p>
  </w:endnote>
  <w:endnote w:type="continuationSeparator" w:id="0">
    <w:p w:rsidR="00E747E2" w:rsidRDefault="00E747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Pr="00394EB9" w:rsidRDefault="007C105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7E2" w:rsidRDefault="00E747E2">
      <w:pPr>
        <w:spacing w:after="0"/>
      </w:pPr>
      <w:r>
        <w:separator/>
      </w:r>
    </w:p>
  </w:footnote>
  <w:footnote w:type="continuationSeparator" w:id="0">
    <w:p w:rsidR="00E747E2" w:rsidRDefault="00E747E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rsidP="001C026D">
    <w:pPr>
      <w:jc w:val="center"/>
    </w:pPr>
    <w:fldSimple w:instr="PAGE   \* MERGEFORMAT">
      <w:r>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rsidP="001C026D">
    <w:pPr>
      <w:jc w:val="center"/>
    </w:pPr>
    <w:fldSimple w:instr="PAGE   \* MERGEFORMAT">
      <w:r>
        <w:rPr>
          <w:noProof/>
        </w:rPr>
        <w:t>18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264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563E"/>
    <w:rsid w:val="00796E7E"/>
    <w:rsid w:val="00797B66"/>
    <w:rsid w:val="007A3C37"/>
    <w:rsid w:val="007A61B5"/>
    <w:rsid w:val="007A681F"/>
    <w:rsid w:val="007A6DC7"/>
    <w:rsid w:val="007A7017"/>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0023"/>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66C3"/>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628E"/>
    <w:rsid w:val="00B47E74"/>
    <w:rsid w:val="00B47EB8"/>
    <w:rsid w:val="00B517BA"/>
    <w:rsid w:val="00B51AE6"/>
    <w:rsid w:val="00B5372F"/>
    <w:rsid w:val="00B53E5B"/>
    <w:rsid w:val="00B54243"/>
    <w:rsid w:val="00B5468D"/>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75C9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399E"/>
    <w:rsid w:val="00E65001"/>
    <w:rsid w:val="00E667EA"/>
    <w:rsid w:val="00E66F36"/>
    <w:rsid w:val="00E71B18"/>
    <w:rsid w:val="00E73663"/>
    <w:rsid w:val="00E7474B"/>
    <w:rsid w:val="00E747E2"/>
    <w:rsid w:val="00E80988"/>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90E01-2216-442D-A2C0-CB149F72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17841</Words>
  <Characters>101700</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26</cp:revision>
  <cp:lastPrinted>2016-08-12T11:16:00Z</cp:lastPrinted>
  <dcterms:created xsi:type="dcterms:W3CDTF">2016-07-25T13:53:00Z</dcterms:created>
  <dcterms:modified xsi:type="dcterms:W3CDTF">2016-08-12T11:18:00Z</dcterms:modified>
</cp:coreProperties>
</file>