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14.12.2005 N 761</w:t>
              <w:br/>
              <w:t xml:space="preserve">(ред. от 02.02.2024)</w:t>
              <w:br/>
              <w:t xml:space="preserve">"О предоставлении субсидий на оплату жилого помещения и коммунальных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декабря 2005 г. N 761</w:t>
      </w:r>
    </w:p>
    <w:p>
      <w:pPr>
        <w:pStyle w:val="2"/>
        <w:jc w:val="center"/>
      </w:pPr>
      <w:r>
        <w:rPr>
          <w:sz w:val="20"/>
        </w:rPr>
      </w:r>
    </w:p>
    <w:p>
      <w:pPr>
        <w:pStyle w:val="2"/>
        <w:jc w:val="center"/>
      </w:pPr>
      <w:r>
        <w:rPr>
          <w:sz w:val="20"/>
        </w:rPr>
        <w:t xml:space="preserve">О ПРЕДОСТАВЛЕНИИ СУБСИДИЙ</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18.06.2007 </w:t>
            </w:r>
            <w:hyperlink w:history="0" r:id="rId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24.12.2008 </w:t>
            </w:r>
            <w:hyperlink w:history="0" r:id="rId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color w:val="392c69"/>
              </w:rPr>
              <w:t xml:space="preserve">, от 16.03.2013 </w:t>
            </w:r>
            <w:hyperlink w:history="0" r:id="rId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color w:val="392c69"/>
              </w:rPr>
              <w:t xml:space="preserve">, от 30.07.2014 </w:t>
            </w:r>
            <w:hyperlink w:history="0" r:id="rId1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24.12.2014 </w:t>
            </w:r>
            <w:hyperlink w:history="0" r:id="rId11" w:tooltip="Постановление Правительства РФ от 24.12.2014 N 1469 (ред. от 18.01.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29.12.2016 </w:t>
            </w:r>
            <w:hyperlink w:history="0" r:id="rId12"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27.02.2017 </w:t>
            </w:r>
            <w:hyperlink w:history="0" r:id="rId13"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18.04.2018 </w:t>
            </w:r>
            <w:hyperlink w:history="0" r:id="rId1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color w:val="392c69"/>
              </w:rPr>
              <w:t xml:space="preserve">, от 26.07.2018 </w:t>
            </w:r>
            <w:hyperlink w:history="0" r:id="rId1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color w:val="392c69"/>
              </w:rPr>
              <w:t xml:space="preserve">, от 10.02.2020 </w:t>
            </w:r>
            <w:hyperlink w:history="0" r:id="rId1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02.04.2020 </w:t>
            </w:r>
            <w:hyperlink w:history="0" r:id="rId17"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color w:val="392c69"/>
              </w:rPr>
              <w:t xml:space="preserve">, от 29.04.2020 </w:t>
            </w:r>
            <w:hyperlink w:history="0" r:id="rId1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w:t>
            </w:r>
          </w:p>
          <w:p>
            <w:pPr>
              <w:pStyle w:val="0"/>
              <w:jc w:val="center"/>
            </w:pPr>
            <w:r>
              <w:rPr>
                <w:sz w:val="20"/>
                <w:color w:val="392c69"/>
              </w:rPr>
              <w:t xml:space="preserve">от 28.07.2020 </w:t>
            </w:r>
            <w:hyperlink w:history="0" r:id="rId19"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color w:val="392c69"/>
              </w:rPr>
              <w:t xml:space="preserve">, от 24.03.2023 </w:t>
            </w:r>
            <w:hyperlink w:history="0" r:id="rId2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color w:val="392c69"/>
              </w:rPr>
              <w:t xml:space="preserve">, от 02.02.2024 </w:t>
            </w:r>
            <w:hyperlink w:history="0" r:id="rId21"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с изм., внесенными </w:t>
            </w:r>
            <w:hyperlink w:history="0" r:id="rId22"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23"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статьи 159</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2" w:tooltip="ПРАВИЛА">
        <w:r>
          <w:rPr>
            <w:sz w:val="20"/>
            <w:color w:val="0000ff"/>
          </w:rPr>
          <w:t xml:space="preserve">Правила</w:t>
        </w:r>
      </w:hyperlink>
      <w:r>
        <w:rPr>
          <w:sz w:val="20"/>
        </w:rPr>
        <w:t xml:space="preserve"> предоставления субсидий на оплату жилого помещения и коммунальных услуг.</w:t>
      </w:r>
    </w:p>
    <w:p>
      <w:pPr>
        <w:pStyle w:val="0"/>
        <w:spacing w:before="200" w:line-rule="auto"/>
        <w:ind w:firstLine="540"/>
        <w:jc w:val="both"/>
      </w:pPr>
      <w:r>
        <w:rPr>
          <w:sz w:val="20"/>
        </w:rPr>
        <w:t xml:space="preserve">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pPr>
        <w:pStyle w:val="0"/>
        <w:spacing w:before="200" w:line-rule="auto"/>
        <w:ind w:firstLine="540"/>
        <w:jc w:val="both"/>
      </w:pPr>
      <w:r>
        <w:rPr>
          <w:sz w:val="20"/>
        </w:rP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history="0" w:anchor="P42" w:tooltip="ПРАВИЛА">
        <w:r>
          <w:rPr>
            <w:sz w:val="20"/>
            <w:color w:val="0000ff"/>
          </w:rPr>
          <w:t xml:space="preserve">Правил</w:t>
        </w:r>
      </w:hyperlink>
      <w:r>
        <w:rPr>
          <w:sz w:val="20"/>
        </w:rPr>
        <w:t xml:space="preserve"> предоставления субсидий на оплату жилого помещения и коммунальных услуг, утвержденных настоящим Постановлением.</w:t>
      </w:r>
    </w:p>
    <w:p>
      <w:pPr>
        <w:pStyle w:val="0"/>
        <w:spacing w:before="200" w:line-rule="auto"/>
        <w:ind w:firstLine="540"/>
        <w:jc w:val="both"/>
      </w:pPr>
      <w:r>
        <w:rPr>
          <w:sz w:val="20"/>
        </w:rPr>
        <w:t xml:space="preserve">4. Рекомендовать органам государственной власти субъектов Российской Федерации:</w:t>
      </w:r>
    </w:p>
    <w:p>
      <w:pPr>
        <w:pStyle w:val="0"/>
        <w:spacing w:before="200" w:line-rule="auto"/>
        <w:ind w:firstLine="540"/>
        <w:jc w:val="both"/>
      </w:pPr>
      <w:r>
        <w:rPr>
          <w:sz w:val="20"/>
        </w:rPr>
        <w:t xml:space="preserve">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pPr>
        <w:pStyle w:val="0"/>
        <w:spacing w:before="200" w:line-rule="auto"/>
        <w:ind w:firstLine="540"/>
        <w:jc w:val="both"/>
      </w:pPr>
      <w:r>
        <w:rPr>
          <w:sz w:val="20"/>
        </w:rPr>
        <w:t xml:space="preserve">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24" w:tooltip="Постановление Правительства РФ от 01.07.2002 N 490 (ред. от 30.08.2004) &quot;О проведении эксперимента по применению экономической модели реформирования жилищно-коммунального хозяйства&quot; (вместе с &quot;Условиями участия субъектов Российской Федерации в проведении эксперимента по применению экономической модели реформирования жилищно-коммунального хозяй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pPr>
        <w:pStyle w:val="0"/>
        <w:spacing w:before="200" w:line-rule="auto"/>
        <w:ind w:firstLine="540"/>
        <w:jc w:val="both"/>
      </w:pPr>
      <w:hyperlink w:history="0" r:id="rId25" w:tooltip="Постановление Правительства РФ от 30.08.2004 N 444 &quot;О предоставлении субсидий на оплату жилья и коммун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декабря 2005 г. N 761</w:t>
      </w:r>
    </w:p>
    <w:p>
      <w:pPr>
        <w:pStyle w:val="0"/>
        <w:ind w:firstLine="540"/>
        <w:jc w:val="both"/>
      </w:pPr>
      <w:r>
        <w:rPr>
          <w:sz w:val="20"/>
        </w:rPr>
      </w:r>
    </w:p>
    <w:bookmarkStart w:id="42" w:name="P42"/>
    <w:bookmarkEnd w:id="42"/>
    <w:p>
      <w:pPr>
        <w:pStyle w:val="2"/>
        <w:jc w:val="center"/>
      </w:pPr>
      <w:r>
        <w:rPr>
          <w:sz w:val="20"/>
        </w:rPr>
        <w:t xml:space="preserve">ПРАВИЛА</w:t>
      </w:r>
    </w:p>
    <w:p>
      <w:pPr>
        <w:pStyle w:val="2"/>
        <w:jc w:val="center"/>
      </w:pPr>
      <w:r>
        <w:rPr>
          <w:sz w:val="20"/>
        </w:rPr>
        <w:t xml:space="preserve">ПРЕДОСТАВЛЕНИЯ СУБСИДИЙ</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18.06.2007 </w:t>
            </w:r>
            <w:hyperlink w:history="0" r:id="rId26"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24.12.2008 </w:t>
            </w:r>
            <w:hyperlink w:history="0" r:id="rId2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color w:val="392c69"/>
              </w:rPr>
              <w:t xml:space="preserve">, от 16.03.2013 </w:t>
            </w:r>
            <w:hyperlink w:history="0" r:id="rId28"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color w:val="392c69"/>
              </w:rPr>
              <w:t xml:space="preserve">, от 30.07.2014 </w:t>
            </w:r>
            <w:hyperlink w:history="0" r:id="rId2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24.12.2014 </w:t>
            </w:r>
            <w:hyperlink w:history="0" r:id="rId30" w:tooltip="Постановление Правительства РФ от 24.12.2014 N 1469 (ред. от 18.01.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29.12.2016 </w:t>
            </w:r>
            <w:hyperlink w:history="0" r:id="rId31"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27.02.2017 </w:t>
            </w:r>
            <w:hyperlink w:history="0" r:id="rId32"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18.04.2018 </w:t>
            </w:r>
            <w:hyperlink w:history="0" r:id="rId33"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color w:val="392c69"/>
              </w:rPr>
              <w:t xml:space="preserve">, от 26.07.2018 </w:t>
            </w:r>
            <w:hyperlink w:history="0" r:id="rId34"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color w:val="392c69"/>
              </w:rPr>
              <w:t xml:space="preserve">, от 10.02.2020 </w:t>
            </w:r>
            <w:hyperlink w:history="0" r:id="rId35"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02.04.2020 </w:t>
            </w:r>
            <w:hyperlink w:history="0" r:id="rId36"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color w:val="392c69"/>
              </w:rPr>
              <w:t xml:space="preserve">, от 29.04.2020 </w:t>
            </w:r>
            <w:hyperlink w:history="0" r:id="rId37"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w:t>
            </w:r>
          </w:p>
          <w:p>
            <w:pPr>
              <w:pStyle w:val="0"/>
              <w:jc w:val="center"/>
            </w:pPr>
            <w:r>
              <w:rPr>
                <w:sz w:val="20"/>
                <w:color w:val="392c69"/>
              </w:rPr>
              <w:t xml:space="preserve">от 28.07.2020 </w:t>
            </w:r>
            <w:hyperlink w:history="0" r:id="rId38"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color w:val="392c69"/>
              </w:rPr>
              <w:t xml:space="preserve">, от 24.03.2023 </w:t>
            </w:r>
            <w:hyperlink w:history="0" r:id="rId3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color w:val="392c69"/>
              </w:rPr>
              <w:t xml:space="preserve">, от 02.02.2024 </w:t>
            </w:r>
            <w:hyperlink w:history="0" r:id="rId40"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с изм., внесенными </w:t>
            </w:r>
            <w:hyperlink w:history="0" r:id="rId41"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57" w:name="P57"/>
    <w:bookmarkEnd w:id="57"/>
    <w:p>
      <w:pPr>
        <w:pStyle w:val="0"/>
        <w:ind w:firstLine="540"/>
        <w:jc w:val="both"/>
      </w:pPr>
      <w:r>
        <w:rPr>
          <w:sz w:val="20"/>
        </w:rPr>
        <w:t xml:space="preserve">1. Настоящие Правила, разработанные в соответствии со </w:t>
      </w:r>
      <w:hyperlink w:history="0" r:id="rId42"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статьей 159</w:t>
        </w:r>
      </w:hyperlink>
      <w:r>
        <w:rPr>
          <w:sz w:val="20"/>
        </w:rP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bookmarkStart w:id="58" w:name="P58"/>
    <w:bookmarkEnd w:id="58"/>
    <w:p>
      <w:pPr>
        <w:pStyle w:val="0"/>
        <w:spacing w:before="200" w:line-rule="auto"/>
        <w:ind w:firstLine="540"/>
        <w:jc w:val="both"/>
      </w:pPr>
      <w:r>
        <w:rPr>
          <w:sz w:val="20"/>
        </w:rP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w:history="0" r:id="rId4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59" w:name="P59"/>
    <w:bookmarkEnd w:id="59"/>
    <w:p>
      <w:pPr>
        <w:pStyle w:val="0"/>
        <w:spacing w:before="200" w:line-rule="auto"/>
        <w:ind w:firstLine="540"/>
        <w:jc w:val="both"/>
      </w:pPr>
      <w:r>
        <w:rPr>
          <w:sz w:val="20"/>
        </w:rPr>
        <w:t xml:space="preserve">3. Право на субсидии имеют:</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w:t>
      </w:r>
    </w:p>
    <w:p>
      <w:pPr>
        <w:pStyle w:val="0"/>
        <w:spacing w:before="200" w:line-rule="auto"/>
        <w:ind w:firstLine="540"/>
        <w:jc w:val="both"/>
      </w:pPr>
      <w:r>
        <w:rPr>
          <w:sz w:val="20"/>
        </w:rPr>
        <w:t xml:space="preserve">б) наниматели жилого помещения по договору найма в частном жилищном фонде;</w:t>
      </w:r>
    </w:p>
    <w:p>
      <w:pPr>
        <w:pStyle w:val="0"/>
        <w:spacing w:before="200" w:line-rule="auto"/>
        <w:ind w:firstLine="540"/>
        <w:jc w:val="both"/>
      </w:pPr>
      <w:r>
        <w:rPr>
          <w:sz w:val="20"/>
        </w:rPr>
        <w:t xml:space="preserve">в) члены жилищного или жилищно-строительного кооператива;</w:t>
      </w:r>
    </w:p>
    <w:p>
      <w:pPr>
        <w:pStyle w:val="0"/>
        <w:spacing w:before="200" w:line-rule="auto"/>
        <w:ind w:firstLine="540"/>
        <w:jc w:val="both"/>
      </w:pPr>
      <w:r>
        <w:rPr>
          <w:sz w:val="20"/>
        </w:rPr>
        <w:t xml:space="preserve">г) собственники жилого помещения (квартиры, жилого дома, части квартиры или жилого дома).</w:t>
      </w:r>
    </w:p>
    <w:p>
      <w:pPr>
        <w:pStyle w:val="0"/>
        <w:spacing w:before="200" w:line-rule="auto"/>
        <w:ind w:firstLine="540"/>
        <w:jc w:val="both"/>
      </w:pPr>
      <w:r>
        <w:rPr>
          <w:sz w:val="20"/>
        </w:rPr>
        <w:t xml:space="preserve">4. Субсидии предоставляются гражданам, указанным в </w:t>
      </w:r>
      <w:hyperlink w:history="0" w:anchor="P59" w:tooltip="3. Право на субсидии имеют:">
        <w:r>
          <w:rPr>
            <w:sz w:val="20"/>
            <w:color w:val="0000ff"/>
          </w:rPr>
          <w:t xml:space="preserve">пункте 3</w:t>
        </w:r>
      </w:hyperlink>
      <w:r>
        <w:rPr>
          <w:sz w:val="20"/>
        </w:rPr>
        <w:t xml:space="preserve"> настоящих Правил, с учетом постоянно проживающих с ними членов их семей.</w:t>
      </w:r>
    </w:p>
    <w:bookmarkStart w:id="65" w:name="P65"/>
    <w:bookmarkEnd w:id="65"/>
    <w:p>
      <w:pPr>
        <w:pStyle w:val="0"/>
        <w:spacing w:before="200" w:line-rule="auto"/>
        <w:ind w:firstLine="540"/>
        <w:jc w:val="both"/>
      </w:pPr>
      <w:r>
        <w:rPr>
          <w:sz w:val="20"/>
        </w:rP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pStyle w:val="0"/>
        <w:spacing w:before="200" w:line-rule="auto"/>
        <w:ind w:firstLine="540"/>
        <w:jc w:val="both"/>
      </w:pPr>
      <w:r>
        <w:rPr>
          <w:sz w:val="20"/>
        </w:rP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history="0" w:anchor="P315"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pPr>
        <w:pStyle w:val="0"/>
        <w:jc w:val="both"/>
      </w:pPr>
      <w:r>
        <w:rPr>
          <w:sz w:val="20"/>
        </w:rPr>
        <w:t xml:space="preserve">(в ред. Постановлений Правительства РФ от 28.07.2020 </w:t>
      </w:r>
      <w:hyperlink w:history="0" r:id="rId44"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 от 24.03.2023 </w:t>
      </w:r>
      <w:hyperlink w:history="0" r:id="rId4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7. Решения о предоставлении субсидий принимаются уполномоченными органами.</w:t>
      </w:r>
    </w:p>
    <w:p>
      <w:pPr>
        <w:pStyle w:val="0"/>
        <w:jc w:val="both"/>
      </w:pPr>
      <w:r>
        <w:rPr>
          <w:sz w:val="20"/>
        </w:rPr>
        <w:t xml:space="preserve">(в ред. Постановлений Правительства РФ от 29.12.2016 </w:t>
      </w:r>
      <w:hyperlink w:history="0" r:id="rId46"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 от 28.07.2020 </w:t>
      </w:r>
      <w:hyperlink w:history="0" r:id="rId47"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w:t>
      </w:r>
    </w:p>
    <w:p>
      <w:pPr>
        <w:pStyle w:val="0"/>
        <w:spacing w:before="200" w:line-rule="auto"/>
        <w:ind w:firstLine="540"/>
        <w:jc w:val="both"/>
      </w:pPr>
      <w:r>
        <w:rPr>
          <w:sz w:val="20"/>
        </w:rPr>
        <w:t xml:space="preserve">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pPr>
        <w:pStyle w:val="0"/>
        <w:jc w:val="both"/>
      </w:pPr>
      <w:r>
        <w:rPr>
          <w:sz w:val="20"/>
        </w:rPr>
        <w:t xml:space="preserve">(п. 7 в ред. </w:t>
      </w:r>
      <w:hyperlink w:history="0" r:id="rId4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ind w:firstLine="540"/>
        <w:jc w:val="both"/>
      </w:pPr>
      <w:r>
        <w:rPr>
          <w:sz w:val="20"/>
        </w:rPr>
      </w:r>
    </w:p>
    <w:p>
      <w:pPr>
        <w:pStyle w:val="2"/>
        <w:outlineLvl w:val="1"/>
        <w:jc w:val="center"/>
      </w:pPr>
      <w:r>
        <w:rPr>
          <w:sz w:val="20"/>
        </w:rPr>
        <w:t xml:space="preserve">II. Перечень документов (сведений), необходимых</w:t>
      </w:r>
    </w:p>
    <w:p>
      <w:pPr>
        <w:pStyle w:val="2"/>
        <w:jc w:val="center"/>
      </w:pPr>
      <w:r>
        <w:rPr>
          <w:sz w:val="20"/>
        </w:rPr>
        <w:t xml:space="preserve">для предоставления субсидии, и порядок их рассмотрения</w:t>
      </w:r>
    </w:p>
    <w:p>
      <w:pPr>
        <w:pStyle w:val="0"/>
        <w:jc w:val="center"/>
      </w:pPr>
      <w:r>
        <w:rPr>
          <w:sz w:val="20"/>
        </w:rPr>
        <w:t xml:space="preserve">(в ред. </w:t>
      </w:r>
      <w:hyperlink w:history="0" r:id="rId49"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ind w:firstLine="540"/>
        <w:jc w:val="both"/>
      </w:pPr>
      <w:r>
        <w:rPr>
          <w:sz w:val="20"/>
        </w:rPr>
      </w:r>
    </w:p>
    <w:bookmarkStart w:id="77" w:name="P77"/>
    <w:bookmarkEnd w:id="77"/>
    <w:p>
      <w:pPr>
        <w:pStyle w:val="0"/>
        <w:ind w:firstLine="540"/>
        <w:jc w:val="both"/>
      </w:pPr>
      <w:r>
        <w:rPr>
          <w:sz w:val="20"/>
        </w:rPr>
        <w:t xml:space="preserve">8. Для получения субсидии граждане, указанные в </w:t>
      </w:r>
      <w:hyperlink w:history="0" w:anchor="P59" w:tooltip="3. Право на субсидии имеют:">
        <w:r>
          <w:rPr>
            <w:sz w:val="20"/>
            <w:color w:val="0000ff"/>
          </w:rPr>
          <w:t xml:space="preserve">пункте 3</w:t>
        </w:r>
      </w:hyperlink>
      <w:r>
        <w:rPr>
          <w:sz w:val="20"/>
        </w:rPr>
        <w:t xml:space="preserve"> настоящих Правил, и члены семей граждан, указанных в </w:t>
      </w:r>
      <w:hyperlink w:history="0" w:anchor="P65"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настоящих Правил (далее - заявители), или лица, уполномоченные ими на основании доверенности, оформленной в соответствии с </w:t>
      </w:r>
      <w:hyperlink w:history="0" r:id="rId50"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в заявлении:</w:t>
      </w:r>
    </w:p>
    <w:p>
      <w:pPr>
        <w:pStyle w:val="0"/>
        <w:jc w:val="both"/>
      </w:pPr>
      <w:r>
        <w:rPr>
          <w:sz w:val="20"/>
        </w:rPr>
        <w:t xml:space="preserve">(в ред. Постановлений Правительства РФ от 26.07.2018 </w:t>
      </w:r>
      <w:hyperlink w:history="0" r:id="rId51"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02.04.2020 </w:t>
      </w:r>
      <w:hyperlink w:history="0" r:id="rId52"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w:t>
      </w:r>
    </w:p>
    <w:p>
      <w:pPr>
        <w:pStyle w:val="0"/>
        <w:spacing w:before="200" w:line-rule="auto"/>
        <w:ind w:firstLine="540"/>
        <w:jc w:val="both"/>
      </w:pPr>
      <w:r>
        <w:rPr>
          <w:sz w:val="20"/>
        </w:rPr>
        <w:t xml:space="preserve">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pPr>
        <w:pStyle w:val="0"/>
        <w:jc w:val="both"/>
      </w:pPr>
      <w:r>
        <w:rPr>
          <w:sz w:val="20"/>
        </w:rPr>
        <w:t xml:space="preserve">(в ред. </w:t>
      </w:r>
      <w:hyperlink w:history="0" r:id="rId53"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pPr>
        <w:pStyle w:val="0"/>
        <w:jc w:val="both"/>
      </w:pPr>
      <w:r>
        <w:rPr>
          <w:sz w:val="20"/>
        </w:rPr>
        <w:t xml:space="preserve">(в ред. Постановлений Правительства РФ от 30.07.2014 </w:t>
      </w:r>
      <w:hyperlink w:history="0" r:id="rId54"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28.07.2020 </w:t>
      </w:r>
      <w:hyperlink w:history="0" r:id="rId55"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w:t>
      </w:r>
    </w:p>
    <w:p>
      <w:pPr>
        <w:pStyle w:val="0"/>
        <w:spacing w:before="200" w:line-rule="auto"/>
        <w:ind w:firstLine="540"/>
        <w:jc w:val="both"/>
      </w:pPr>
      <w:r>
        <w:rPr>
          <w:sz w:val="20"/>
        </w:rPr>
        <w:t xml:space="preserve">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pPr>
        <w:pStyle w:val="0"/>
        <w:jc w:val="both"/>
      </w:pPr>
      <w:r>
        <w:rPr>
          <w:sz w:val="20"/>
        </w:rPr>
        <w:t xml:space="preserve">(пп. "в" в ред. </w:t>
      </w:r>
      <w:hyperlink w:history="0" r:id="rId56"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pPr>
        <w:pStyle w:val="0"/>
        <w:spacing w:before="200" w:line-rule="auto"/>
        <w:ind w:firstLine="540"/>
        <w:jc w:val="both"/>
      </w:pPr>
      <w:r>
        <w:rPr>
          <w:sz w:val="20"/>
        </w:rPr>
        <w:t xml:space="preserve">д) сведения о доходах заявителя и членов его семьи, учитываемых при решении вопроса о предоставлении субсидии;</w:t>
      </w:r>
    </w:p>
    <w:p>
      <w:pPr>
        <w:pStyle w:val="0"/>
        <w:jc w:val="both"/>
      </w:pPr>
      <w:r>
        <w:rPr>
          <w:sz w:val="20"/>
        </w:rPr>
        <w:t xml:space="preserve">(пп. "д" в ред. </w:t>
      </w:r>
      <w:hyperlink w:history="0" r:id="rId57"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е) утратил силу. - </w:t>
      </w:r>
      <w:hyperlink w:history="0" r:id="rId58"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26.07.2018 N 871.</w:t>
      </w:r>
    </w:p>
    <w:p>
      <w:pPr>
        <w:pStyle w:val="0"/>
        <w:jc w:val="both"/>
      </w:pPr>
      <w:r>
        <w:rPr>
          <w:sz w:val="20"/>
        </w:rPr>
        <w:t xml:space="preserve">(п. 8 в ред. </w:t>
      </w:r>
      <w:hyperlink w:history="0" r:id="rId5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16.03.2013 N 221)</w:t>
      </w:r>
    </w:p>
    <w:bookmarkStart w:id="90" w:name="P90"/>
    <w:bookmarkEnd w:id="90"/>
    <w:p>
      <w:pPr>
        <w:pStyle w:val="0"/>
        <w:spacing w:before="200" w:line-rule="auto"/>
        <w:ind w:firstLine="540"/>
        <w:jc w:val="both"/>
      </w:pPr>
      <w:r>
        <w:rPr>
          <w:sz w:val="20"/>
        </w:rPr>
        <w:t xml:space="preserve">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pPr>
        <w:pStyle w:val="0"/>
        <w:jc w:val="both"/>
      </w:pPr>
      <w:r>
        <w:rPr>
          <w:sz w:val="20"/>
        </w:rPr>
        <w:t xml:space="preserve">(в ред. </w:t>
      </w:r>
      <w:hyperlink w:history="0" r:id="rId60"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pPr>
        <w:pStyle w:val="0"/>
        <w:jc w:val="both"/>
      </w:pPr>
      <w:r>
        <w:rPr>
          <w:sz w:val="20"/>
        </w:rPr>
        <w:t xml:space="preserve">(в ред. </w:t>
      </w:r>
      <w:hyperlink w:history="0" r:id="rId61"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pPr>
        <w:pStyle w:val="0"/>
        <w:jc w:val="both"/>
      </w:pPr>
      <w:r>
        <w:rPr>
          <w:sz w:val="20"/>
        </w:rPr>
        <w:t xml:space="preserve">(в ред. Постановлений Правительства РФ от 26.07.2018 </w:t>
      </w:r>
      <w:hyperlink w:history="0" r:id="rId6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02.04.2020 </w:t>
      </w:r>
      <w:hyperlink w:history="0" r:id="rId63"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w:t>
      </w:r>
    </w:p>
    <w:p>
      <w:pPr>
        <w:pStyle w:val="0"/>
        <w:spacing w:before="200" w:line-rule="auto"/>
        <w:ind w:firstLine="540"/>
        <w:jc w:val="both"/>
      </w:pPr>
      <w:r>
        <w:rPr>
          <w:sz w:val="20"/>
        </w:rPr>
        <w:t xml:space="preserve">в) сведения о документах, удостоверяющих гражданство Российской Федерации заявителя и членов его семьи;</w:t>
      </w:r>
    </w:p>
    <w:p>
      <w:pPr>
        <w:pStyle w:val="0"/>
        <w:jc w:val="both"/>
      </w:pPr>
      <w:r>
        <w:rPr>
          <w:sz w:val="20"/>
        </w:rPr>
        <w:t xml:space="preserve">(пп. "в" в ред. </w:t>
      </w:r>
      <w:hyperlink w:history="0" r:id="rId64"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г) сведения о лицах, зарегистрированных совместно с заявителем по месту его постоянного жительства;</w:t>
      </w:r>
    </w:p>
    <w:p>
      <w:pPr>
        <w:pStyle w:val="0"/>
        <w:jc w:val="both"/>
      </w:pPr>
      <w:r>
        <w:rPr>
          <w:sz w:val="20"/>
        </w:rPr>
        <w:t xml:space="preserve">(пп. "г" в ред. </w:t>
      </w:r>
      <w:hyperlink w:history="0" r:id="rId65"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02.04.2020 N 420)</w:t>
      </w:r>
    </w:p>
    <w:p>
      <w:pPr>
        <w:pStyle w:val="0"/>
        <w:spacing w:before="200" w:line-rule="auto"/>
        <w:ind w:firstLine="540"/>
        <w:jc w:val="both"/>
      </w:pPr>
      <w:r>
        <w:rPr>
          <w:sz w:val="20"/>
        </w:rPr>
        <w:t xml:space="preserve">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pPr>
        <w:pStyle w:val="0"/>
        <w:jc w:val="both"/>
      </w:pPr>
      <w:r>
        <w:rPr>
          <w:sz w:val="20"/>
        </w:rPr>
        <w:t xml:space="preserve">(пп. "д" введен </w:t>
      </w:r>
      <w:hyperlink w:history="0" r:id="rId66"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02.04.2020 N 420)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изменениями, внесенными </w:t>
            </w:r>
            <w:hyperlink w:history="0" r:id="rId67"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10.02.2020 N 114.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pPr>
        <w:pStyle w:val="0"/>
        <w:jc w:val="both"/>
      </w:pPr>
      <w:r>
        <w:rPr>
          <w:sz w:val="20"/>
        </w:rPr>
        <w:t xml:space="preserve">(пп. "д" введен </w:t>
      </w:r>
      <w:hyperlink w:history="0" r:id="rId68"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10.02.2020 N 114)</w:t>
      </w:r>
    </w:p>
    <w:p>
      <w:pPr>
        <w:pStyle w:val="0"/>
        <w:spacing w:before="200" w:line-rule="auto"/>
        <w:ind w:firstLine="540"/>
        <w:jc w:val="both"/>
      </w:pPr>
      <w:r>
        <w:rPr>
          <w:sz w:val="20"/>
        </w:rPr>
        <w:t xml:space="preserve">е) сведения о доходах заявителя и членов его семьи, учитываемых при решении вопроса о предоставлении субсидии;</w:t>
      </w:r>
    </w:p>
    <w:p>
      <w:pPr>
        <w:pStyle w:val="0"/>
        <w:jc w:val="both"/>
      </w:pPr>
      <w:r>
        <w:rPr>
          <w:sz w:val="20"/>
        </w:rPr>
        <w:t xml:space="preserve">(пп. "е" введен </w:t>
      </w:r>
      <w:hyperlink w:history="0" r:id="rId69"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02.04.2020 N 420)</w:t>
      </w:r>
    </w:p>
    <w:p>
      <w:pPr>
        <w:pStyle w:val="0"/>
        <w:spacing w:before="200" w:line-rule="auto"/>
        <w:ind w:firstLine="540"/>
        <w:jc w:val="both"/>
      </w:pPr>
      <w:r>
        <w:rPr>
          <w:sz w:val="20"/>
        </w:rPr>
        <w:t xml:space="preserve">ж)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pPr>
        <w:pStyle w:val="0"/>
        <w:jc w:val="both"/>
      </w:pPr>
      <w:r>
        <w:rPr>
          <w:sz w:val="20"/>
        </w:rPr>
        <w:t xml:space="preserve">(пп. "ж" введен </w:t>
      </w:r>
      <w:hyperlink w:history="0" r:id="rId70"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jc w:val="both"/>
      </w:pPr>
      <w:r>
        <w:rPr>
          <w:sz w:val="20"/>
        </w:rPr>
        <w:t xml:space="preserve">(п. 8(1) введен </w:t>
      </w:r>
      <w:hyperlink w:history="0" r:id="rId71"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16.03.2013 N 221)</w:t>
      </w:r>
    </w:p>
    <w:p>
      <w:pPr>
        <w:pStyle w:val="0"/>
        <w:spacing w:before="200" w:line-rule="auto"/>
        <w:ind w:firstLine="540"/>
        <w:jc w:val="both"/>
      </w:pPr>
      <w:r>
        <w:rPr>
          <w:sz w:val="20"/>
        </w:rPr>
        <w:t xml:space="preserve">8(2). Заявитель вправе представить в уполномоченный орган по месту жительства документы, указанные в </w:t>
      </w:r>
      <w:hyperlink w:history="0" w:anchor="P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r>
          <w:rPr>
            <w:sz w:val="20"/>
            <w:color w:val="0000ff"/>
          </w:rPr>
          <w:t xml:space="preserve">пункте 8(1)</w:t>
        </w:r>
      </w:hyperlink>
      <w:r>
        <w:rPr>
          <w:sz w:val="20"/>
        </w:rPr>
        <w:t xml:space="preserve">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pPr>
        <w:pStyle w:val="0"/>
        <w:jc w:val="both"/>
      </w:pPr>
      <w:r>
        <w:rPr>
          <w:sz w:val="20"/>
        </w:rPr>
        <w:t xml:space="preserve">(п. 8(2) в ред. </w:t>
      </w:r>
      <w:hyperlink w:history="0" r:id="rId7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26.07.2018 N 871)</w:t>
      </w:r>
    </w:p>
    <w:bookmarkStart w:id="113" w:name="P113"/>
    <w:bookmarkEnd w:id="113"/>
    <w:p>
      <w:pPr>
        <w:pStyle w:val="0"/>
        <w:spacing w:before="200" w:line-rule="auto"/>
        <w:ind w:firstLine="540"/>
        <w:jc w:val="both"/>
      </w:pPr>
      <w:r>
        <w:rPr>
          <w:sz w:val="20"/>
        </w:rPr>
        <w:t xml:space="preserve">9. Члены семей граждан, указанных в </w:t>
      </w:r>
      <w:hyperlink w:history="0" w:anchor="P65"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настоящих Правил, дополнительно к документам, предусмотренным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пунктом 8</w:t>
        </w:r>
      </w:hyperlink>
      <w:r>
        <w:rPr>
          <w:sz w:val="20"/>
        </w:rP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pPr>
        <w:pStyle w:val="0"/>
        <w:spacing w:before="200" w:line-rule="auto"/>
        <w:ind w:firstLine="540"/>
        <w:jc w:val="both"/>
      </w:pPr>
      <w:r>
        <w:rPr>
          <w:sz w:val="20"/>
        </w:rPr>
        <w:t xml:space="preserve">10. Требовать от граждан документы и сведения, не предусмотренные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пунктами 8</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 не допускается.</w:t>
      </w:r>
    </w:p>
    <w:p>
      <w:pPr>
        <w:pStyle w:val="0"/>
        <w:jc w:val="both"/>
      </w:pPr>
      <w:r>
        <w:rPr>
          <w:sz w:val="20"/>
        </w:rPr>
        <w:t xml:space="preserve">(в ред. Постановлений Правительства РФ от 30.07.2014 </w:t>
      </w:r>
      <w:hyperlink w:history="0" r:id="rId7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02.04.2020 </w:t>
      </w:r>
      <w:hyperlink w:history="0" r:id="rId74" w:tooltip="Постановление Правительства РФ от 02.04.2020 N 420 (ред. от 31.12.2020)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w:t>
      </w:r>
    </w:p>
    <w:bookmarkStart w:id="116" w:name="P116"/>
    <w:bookmarkEnd w:id="116"/>
    <w:p>
      <w:pPr>
        <w:pStyle w:val="0"/>
        <w:spacing w:before="200" w:line-rule="auto"/>
        <w:ind w:firstLine="540"/>
        <w:jc w:val="both"/>
      </w:pPr>
      <w:r>
        <w:rPr>
          <w:sz w:val="20"/>
        </w:rPr>
        <w:t xml:space="preserve">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pPr>
        <w:pStyle w:val="0"/>
        <w:spacing w:before="200" w:line-rule="auto"/>
        <w:ind w:firstLine="540"/>
        <w:jc w:val="both"/>
      </w:pPr>
      <w:r>
        <w:rPr>
          <w:sz w:val="20"/>
        </w:rP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pPr>
        <w:pStyle w:val="0"/>
        <w:jc w:val="both"/>
      </w:pPr>
      <w:r>
        <w:rPr>
          <w:sz w:val="20"/>
        </w:rPr>
        <w:t xml:space="preserve">(абзац введен </w:t>
      </w:r>
      <w:hyperlink w:history="0" r:id="rId7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повторно обратившихся за предоставлением субсидии;</w:t>
      </w:r>
    </w:p>
    <w:p>
      <w:pPr>
        <w:pStyle w:val="0"/>
        <w:jc w:val="both"/>
      </w:pPr>
      <w:r>
        <w:rPr>
          <w:sz w:val="20"/>
        </w:rPr>
        <w:t xml:space="preserve">(абзац введен </w:t>
      </w:r>
      <w:hyperlink w:history="0" r:id="rId76"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pPr>
        <w:pStyle w:val="0"/>
        <w:jc w:val="both"/>
      </w:pPr>
      <w:r>
        <w:rPr>
          <w:sz w:val="20"/>
        </w:rPr>
        <w:t xml:space="preserve">(абзац введен </w:t>
      </w:r>
      <w:hyperlink w:history="0" r:id="rId77"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не имеющих постоянного места работы (постоянного дохода).</w:t>
      </w:r>
    </w:p>
    <w:p>
      <w:pPr>
        <w:pStyle w:val="0"/>
        <w:jc w:val="both"/>
      </w:pPr>
      <w:r>
        <w:rPr>
          <w:sz w:val="20"/>
        </w:rPr>
        <w:t xml:space="preserve">(абзац введен </w:t>
      </w:r>
      <w:hyperlink w:history="0" r:id="rId78"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пунктах 8</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w:t>
      </w:r>
    </w:p>
    <w:p>
      <w:pPr>
        <w:pStyle w:val="0"/>
        <w:jc w:val="both"/>
      </w:pPr>
      <w:r>
        <w:rPr>
          <w:sz w:val="20"/>
        </w:rPr>
        <w:t xml:space="preserve">(п. 12 в ред. </w:t>
      </w:r>
      <w:hyperlink w:history="0" r:id="rId7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127" w:name="P127"/>
    <w:bookmarkEnd w:id="127"/>
    <w:p>
      <w:pPr>
        <w:pStyle w:val="0"/>
        <w:spacing w:before="200" w:line-rule="auto"/>
        <w:ind w:firstLine="540"/>
        <w:jc w:val="both"/>
      </w:pPr>
      <w:r>
        <w:rPr>
          <w:sz w:val="20"/>
        </w:rPr>
        <w:t xml:space="preserve">13. Документы, предусмотренные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пунктами 8</w:t>
        </w:r>
      </w:hyperlink>
      <w:r>
        <w:rPr>
          <w:sz w:val="20"/>
        </w:rPr>
        <w:t xml:space="preserve">, </w:t>
      </w:r>
      <w:hyperlink w:history="0" w:anchor="P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r>
          <w:rPr>
            <w:sz w:val="20"/>
            <w:color w:val="0000ff"/>
          </w:rPr>
          <w:t xml:space="preserve">8(1)</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w:history="0" r:id="rId80"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"Об электронной подписи" и Федерального </w:t>
      </w:r>
      <w:hyperlink w:history="0" r:id="rId8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pPr>
        <w:pStyle w:val="0"/>
        <w:jc w:val="both"/>
      </w:pPr>
      <w:r>
        <w:rPr>
          <w:sz w:val="20"/>
        </w:rPr>
        <w:t xml:space="preserve">(в ред. Постановлений Правительства РФ от 16.03.2013 </w:t>
      </w:r>
      <w:hyperlink w:history="0" r:id="rId82"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rPr>
        <w:t xml:space="preserve">, от 30.07.2014 </w:t>
      </w:r>
      <w:hyperlink w:history="0" r:id="rId8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w:t>
      </w:r>
    </w:p>
    <w:p>
      <w:pPr>
        <w:pStyle w:val="0"/>
        <w:spacing w:before="200" w:line-rule="auto"/>
        <w:ind w:firstLine="540"/>
        <w:jc w:val="both"/>
      </w:pPr>
      <w:r>
        <w:rPr>
          <w:sz w:val="20"/>
        </w:rPr>
        <w:t xml:space="preserve">13(1). Если указанные в </w:t>
      </w:r>
      <w:hyperlink w:history="0" w:anchor="P127" w:tooltip="13. Документы, предусмотренные пунктами 8, 8(1), 9, 27 и 48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ьных услуг (...">
        <w:r>
          <w:rPr>
            <w:sz w:val="20"/>
            <w:color w:val="0000ff"/>
          </w:rPr>
          <w:t xml:space="preserve">пункте 13</w:t>
        </w:r>
      </w:hyperlink>
      <w:r>
        <w:rPr>
          <w:sz w:val="20"/>
        </w:rP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0"/>
        <w:jc w:val="both"/>
      </w:pPr>
      <w:r>
        <w:rPr>
          <w:sz w:val="20"/>
        </w:rPr>
        <w:t xml:space="preserve">(п. 13(1) введен </w:t>
      </w:r>
      <w:hyperlink w:history="0" r:id="rId84"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31" w:name="P131"/>
    <w:bookmarkEnd w:id="131"/>
    <w:p>
      <w:pPr>
        <w:pStyle w:val="0"/>
        <w:spacing w:before="200" w:line-rule="auto"/>
        <w:ind w:firstLine="540"/>
        <w:jc w:val="both"/>
      </w:pPr>
      <w:r>
        <w:rPr>
          <w:sz w:val="20"/>
        </w:rP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пунктах 8</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 в уполномоченный орган.</w:t>
      </w:r>
    </w:p>
    <w:p>
      <w:pPr>
        <w:pStyle w:val="0"/>
        <w:spacing w:before="200" w:line-rule="auto"/>
        <w:ind w:firstLine="540"/>
        <w:jc w:val="both"/>
      </w:pPr>
      <w:r>
        <w:rPr>
          <w:sz w:val="20"/>
        </w:rPr>
        <w:t xml:space="preserve">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pPr>
        <w:pStyle w:val="0"/>
        <w:jc w:val="both"/>
      </w:pPr>
      <w:r>
        <w:rPr>
          <w:sz w:val="20"/>
        </w:rPr>
        <w:t xml:space="preserve">(п. 13(2) введен </w:t>
      </w:r>
      <w:hyperlink w:history="0" r:id="rId85"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13(3). В случаях, указанных в </w:t>
      </w:r>
      <w:hyperlink w:history="0" w:anchor="P131" w:tooltip="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ах 8, 9, 27 и 48 настоящих Правил, в уполномоченный орган.">
        <w:r>
          <w:rPr>
            <w:sz w:val="20"/>
            <w:color w:val="0000ff"/>
          </w:rPr>
          <w:t xml:space="preserve">пункте 13(2)</w:t>
        </w:r>
      </w:hyperlink>
      <w:r>
        <w:rPr>
          <w:sz w:val="20"/>
        </w:rP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пунктах 8</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w:t>
      </w:r>
    </w:p>
    <w:p>
      <w:pPr>
        <w:pStyle w:val="0"/>
        <w:jc w:val="both"/>
      </w:pPr>
      <w:r>
        <w:rPr>
          <w:sz w:val="20"/>
        </w:rPr>
        <w:t xml:space="preserve">(п. 13(3) введен </w:t>
      </w:r>
      <w:hyperlink w:history="0" r:id="rId86"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13(4). Если в течение указанного в </w:t>
      </w:r>
      <w:hyperlink w:history="0" w:anchor="P131" w:tooltip="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пунктах 8, 9, 27 и 48 настоящих Правил, в уполномоченный орган.">
        <w:r>
          <w:rPr>
            <w:sz w:val="20"/>
            <w:color w:val="0000ff"/>
          </w:rPr>
          <w:t xml:space="preserve">пункте 13(2)</w:t>
        </w:r>
      </w:hyperlink>
      <w:r>
        <w:rPr>
          <w:sz w:val="20"/>
        </w:rP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pPr>
        <w:pStyle w:val="0"/>
        <w:jc w:val="both"/>
      </w:pPr>
      <w:r>
        <w:rPr>
          <w:sz w:val="20"/>
        </w:rPr>
        <w:t xml:space="preserve">(п. 13(4) введен </w:t>
      </w:r>
      <w:hyperlink w:history="0" r:id="rId87"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history="0" w:anchor="P287" w:tooltip="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r>
          <w:rPr>
            <w:sz w:val="20"/>
            <w:color w:val="0000ff"/>
          </w:rPr>
          <w:t xml:space="preserve">абзаце первом пункта 44</w:t>
        </w:r>
      </w:hyperlink>
      <w:r>
        <w:rPr>
          <w:sz w:val="20"/>
        </w:rP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pPr>
        <w:pStyle w:val="0"/>
        <w:jc w:val="both"/>
      </w:pPr>
      <w:r>
        <w:rPr>
          <w:sz w:val="20"/>
        </w:rPr>
        <w:t xml:space="preserve">(п. 13(5) введен </w:t>
      </w:r>
      <w:hyperlink w:history="0" r:id="rId88"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pPr>
        <w:pStyle w:val="0"/>
        <w:jc w:val="both"/>
      </w:pPr>
      <w:r>
        <w:rPr>
          <w:sz w:val="20"/>
        </w:rPr>
        <w:t xml:space="preserve">(в ред. </w:t>
      </w:r>
      <w:hyperlink w:history="0" r:id="rId8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26.07.2018 N 871)</w:t>
      </w:r>
    </w:p>
    <w:p>
      <w:pPr>
        <w:pStyle w:val="0"/>
        <w:spacing w:before="200" w:line-rule="auto"/>
        <w:ind w:firstLine="540"/>
        <w:jc w:val="both"/>
      </w:pPr>
      <w:r>
        <w:rPr>
          <w:sz w:val="20"/>
        </w:rPr>
        <w:t xml:space="preserve">15. Органы и организации, выдавшие указанные в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пунктах 8</w:t>
        </w:r>
      </w:hyperlink>
      <w:r>
        <w:rPr>
          <w:sz w:val="20"/>
        </w:rPr>
        <w:t xml:space="preserve">, </w:t>
      </w:r>
      <w:hyperlink w:history="0" w:anchor="P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r>
          <w:rPr>
            <w:sz w:val="20"/>
            <w:color w:val="0000ff"/>
          </w:rPr>
          <w:t xml:space="preserve">8(1)</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pPr>
        <w:pStyle w:val="0"/>
        <w:jc w:val="both"/>
      </w:pPr>
      <w:r>
        <w:rPr>
          <w:sz w:val="20"/>
        </w:rPr>
        <w:t xml:space="preserve">(в ред. </w:t>
      </w:r>
      <w:hyperlink w:history="0" r:id="rId9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pPr>
        <w:pStyle w:val="0"/>
        <w:spacing w:before="200" w:line-rule="auto"/>
        <w:ind w:firstLine="540"/>
        <w:jc w:val="both"/>
      </w:pPr>
      <w:r>
        <w:rPr>
          <w:sz w:val="20"/>
        </w:rPr>
        <w:t xml:space="preserve">17. Должностные лица уполномоченных органов несут </w:t>
      </w:r>
      <w:r>
        <w:rPr>
          <w:sz w:val="20"/>
        </w:rPr>
        <w:t xml:space="preserve">ответственность</w:t>
      </w:r>
      <w:r>
        <w:rPr>
          <w:sz w:val="20"/>
        </w:rPr>
        <w:t xml:space="preserve">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pPr>
        <w:pStyle w:val="0"/>
        <w:ind w:firstLine="540"/>
        <w:jc w:val="both"/>
      </w:pPr>
      <w:r>
        <w:rPr>
          <w:sz w:val="20"/>
        </w:rPr>
      </w:r>
    </w:p>
    <w:p>
      <w:pPr>
        <w:pStyle w:val="2"/>
        <w:outlineLvl w:val="1"/>
        <w:jc w:val="center"/>
      </w:pPr>
      <w:r>
        <w:rPr>
          <w:sz w:val="20"/>
        </w:rPr>
        <w:t xml:space="preserve">III. Порядок определения состава семьи заявителя</w:t>
      </w:r>
    </w:p>
    <w:p>
      <w:pPr>
        <w:pStyle w:val="0"/>
        <w:ind w:firstLine="540"/>
        <w:jc w:val="both"/>
      </w:pPr>
      <w:r>
        <w:rPr>
          <w:sz w:val="20"/>
        </w:rPr>
      </w:r>
    </w:p>
    <w:bookmarkStart w:id="149" w:name="P149"/>
    <w:bookmarkEnd w:id="149"/>
    <w:p>
      <w:pPr>
        <w:pStyle w:val="0"/>
        <w:ind w:firstLine="540"/>
        <w:jc w:val="both"/>
      </w:pPr>
      <w:r>
        <w:rPr>
          <w:sz w:val="20"/>
        </w:rPr>
        <w:t xml:space="preserve">18. В состав семьи заявителя могут входить заявитель и граждане, являющиеся:</w:t>
      </w:r>
    </w:p>
    <w:p>
      <w:pPr>
        <w:pStyle w:val="0"/>
        <w:spacing w:before="200" w:line-rule="auto"/>
        <w:ind w:firstLine="540"/>
        <w:jc w:val="both"/>
      </w:pPr>
      <w:r>
        <w:rPr>
          <w:sz w:val="20"/>
        </w:rPr>
        <w:t xml:space="preserve">а) членами семьи нанимателя жилого помещения по договору социального найма в соответствии со </w:t>
      </w:r>
      <w:hyperlink w:history="0" r:id="rId91"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статьей 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членами семьи собственника жилого помещения в соответствии со </w:t>
      </w:r>
      <w:hyperlink w:history="0" r:id="rId92"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статьей 31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членами семьи иных граждан, указанных в </w:t>
      </w:r>
      <w:hyperlink w:history="0" w:anchor="P59" w:tooltip="3. Право на субсидии имеют:">
        <w:r>
          <w:rPr>
            <w:sz w:val="20"/>
            <w:color w:val="0000ff"/>
          </w:rPr>
          <w:t xml:space="preserve">пункте 3</w:t>
        </w:r>
      </w:hyperlink>
      <w:r>
        <w:rPr>
          <w:sz w:val="20"/>
        </w:rPr>
        <w:t xml:space="preserve"> настоящих Правил, в соответствии со </w:t>
      </w:r>
      <w:hyperlink w:history="0" r:id="rId93"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2</w:t>
        </w:r>
      </w:hyperlink>
      <w:r>
        <w:rPr>
          <w:sz w:val="20"/>
        </w:rPr>
        <w:t xml:space="preserve"> Семейного кодекса Российской Федерации.</w:t>
      </w:r>
    </w:p>
    <w:p>
      <w:pPr>
        <w:pStyle w:val="0"/>
        <w:spacing w:before="200" w:line-rule="auto"/>
        <w:ind w:firstLine="540"/>
        <w:jc w:val="both"/>
      </w:pPr>
      <w:r>
        <w:rPr>
          <w:sz w:val="20"/>
        </w:rP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history="0" w:anchor="P90" w:tooltip="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
        <w:r>
          <w:rPr>
            <w:sz w:val="20"/>
            <w:color w:val="0000ff"/>
          </w:rPr>
          <w:t xml:space="preserve">пунктов 8(1)</w:t>
        </w:r>
      </w:hyperlink>
      <w:r>
        <w:rPr>
          <w:sz w:val="20"/>
        </w:rPr>
        <w:t xml:space="preserve"> и </w:t>
      </w:r>
      <w:hyperlink w:history="0" w:anchor="P116" w:tooltip="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
        <w:r>
          <w:rPr>
            <w:sz w:val="20"/>
            <w:color w:val="0000ff"/>
          </w:rPr>
          <w:t xml:space="preserve">11</w:t>
        </w:r>
      </w:hyperlink>
      <w:r>
        <w:rPr>
          <w:sz w:val="20"/>
        </w:rPr>
        <w:t xml:space="preserve"> настоящих Правил.</w:t>
      </w:r>
    </w:p>
    <w:p>
      <w:pPr>
        <w:pStyle w:val="0"/>
        <w:jc w:val="both"/>
      </w:pPr>
      <w:r>
        <w:rPr>
          <w:sz w:val="20"/>
        </w:rPr>
        <w:t xml:space="preserve">(в ред. </w:t>
      </w:r>
      <w:hyperlink w:history="0" r:id="rId94"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26.07.2018 N 871)</w:t>
      </w:r>
    </w:p>
    <w:p>
      <w:pPr>
        <w:pStyle w:val="0"/>
        <w:ind w:firstLine="540"/>
        <w:jc w:val="both"/>
      </w:pPr>
      <w:r>
        <w:rPr>
          <w:sz w:val="20"/>
        </w:rPr>
      </w:r>
    </w:p>
    <w:p>
      <w:pPr>
        <w:pStyle w:val="2"/>
        <w:outlineLvl w:val="1"/>
        <w:jc w:val="center"/>
      </w:pPr>
      <w:r>
        <w:rPr>
          <w:sz w:val="20"/>
        </w:rPr>
        <w:t xml:space="preserve">IV. Порядок определения размера субсидии</w:t>
      </w:r>
    </w:p>
    <w:p>
      <w:pPr>
        <w:pStyle w:val="0"/>
        <w:ind w:firstLine="540"/>
        <w:jc w:val="both"/>
      </w:pPr>
      <w:r>
        <w:rPr>
          <w:sz w:val="20"/>
        </w:rPr>
      </w:r>
    </w:p>
    <w:p>
      <w:pPr>
        <w:pStyle w:val="0"/>
        <w:ind w:firstLine="540"/>
        <w:jc w:val="both"/>
      </w:pPr>
      <w:r>
        <w:rPr>
          <w:sz w:val="20"/>
        </w:rP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pPr>
        <w:pStyle w:val="0"/>
        <w:spacing w:before="200" w:line-rule="auto"/>
        <w:ind w:firstLine="540"/>
        <w:jc w:val="both"/>
      </w:pPr>
      <w:r>
        <w:rPr>
          <w:sz w:val="20"/>
        </w:rPr>
        <w:t xml:space="preserve">21. Размеры региональных стандартов устанавливаются органами государственной власти субъектов Российской Федерации.</w:t>
      </w:r>
    </w:p>
    <w:p>
      <w:pPr>
        <w:pStyle w:val="0"/>
        <w:spacing w:before="200" w:line-rule="auto"/>
        <w:ind w:firstLine="540"/>
        <w:jc w:val="both"/>
      </w:pPr>
      <w:r>
        <w:rPr>
          <w:sz w:val="20"/>
        </w:rP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w:history="0" r:id="rId95"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методических рекомендаций</w:t>
        </w:r>
      </w:hyperlink>
      <w:r>
        <w:rPr>
          <w:sz w:val="20"/>
        </w:rPr>
        <w:t xml:space="preserve">, утвержденных Министерством строительства и жилищно-коммунального хозяйства Российской Федерации.</w:t>
      </w:r>
    </w:p>
    <w:p>
      <w:pPr>
        <w:pStyle w:val="0"/>
        <w:jc w:val="both"/>
      </w:pPr>
      <w:r>
        <w:rPr>
          <w:sz w:val="20"/>
        </w:rPr>
        <w:t xml:space="preserve">(п. 21(1) введен </w:t>
      </w:r>
      <w:hyperlink w:history="0" r:id="rId9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24.03.2023 N 444)</w:t>
      </w:r>
    </w:p>
    <w:p>
      <w:pPr>
        <w:pStyle w:val="0"/>
        <w:spacing w:before="200" w:line-rule="auto"/>
        <w:ind w:firstLine="540"/>
        <w:jc w:val="both"/>
      </w:pPr>
      <w:r>
        <w:rPr>
          <w:sz w:val="20"/>
        </w:rPr>
        <w:t xml:space="preserve">22. Региональные стандарты стоимости жилищно-коммунальных услуг, устанавливаемые в соответствии с требованиями </w:t>
      </w:r>
      <w:hyperlink w:history="0" r:id="rId97"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частей 1</w:t>
        </w:r>
      </w:hyperlink>
      <w:r>
        <w:rPr>
          <w:sz w:val="20"/>
        </w:rPr>
        <w:t xml:space="preserve"> и </w:t>
      </w:r>
      <w:hyperlink w:history="0" r:id="rId98"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6 статьи 159</w:t>
        </w:r>
      </w:hyperlink>
      <w:r>
        <w:rPr>
          <w:sz w:val="20"/>
        </w:rP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99"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части 2 статьи 159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00" w:line-rule="auto"/>
        <w:ind w:firstLine="540"/>
        <w:jc w:val="both"/>
      </w:pPr>
      <w:r>
        <w:rPr>
          <w:sz w:val="20"/>
        </w:rPr>
        <w:t xml:space="preserve">б) собственники жилых помещений в многоквартирных домах, которые в соответствии с требованиями Жилищного </w:t>
      </w:r>
      <w:hyperlink w:history="0" r:id="rId100"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кодекса</w:t>
        </w:r>
      </w:hyperlink>
      <w:r>
        <w:rPr>
          <w:sz w:val="20"/>
        </w:rPr>
        <w:t xml:space="preserve"> Российской Федерации обязаны вносить взносы на капитальный ремонт;</w:t>
      </w:r>
    </w:p>
    <w:p>
      <w:pPr>
        <w:pStyle w:val="0"/>
        <w:spacing w:before="200" w:line-rule="auto"/>
        <w:ind w:firstLine="540"/>
        <w:jc w:val="both"/>
      </w:pPr>
      <w:r>
        <w:rPr>
          <w:sz w:val="20"/>
        </w:rPr>
        <w:t xml:space="preserve">в) собственники жилых помещений в многоквартирных домах, которые в соответствии с требованиями </w:t>
      </w:r>
      <w:hyperlink w:history="0" r:id="rId101"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части 2 статьи 169</w:t>
        </w:r>
      </w:hyperlink>
      <w:r>
        <w:rPr>
          <w:sz w:val="20"/>
        </w:rPr>
        <w:t xml:space="preserve"> Жилищного кодекса Российской Федерации не обязаны вносить взносы на капитальный ремонт, и собственники жилых домов.</w:t>
      </w:r>
    </w:p>
    <w:p>
      <w:pPr>
        <w:pStyle w:val="0"/>
        <w:jc w:val="both"/>
      </w:pPr>
      <w:r>
        <w:rPr>
          <w:sz w:val="20"/>
        </w:rPr>
        <w:t xml:space="preserve">(п. 22 в ред. </w:t>
      </w:r>
      <w:hyperlink w:history="0" r:id="rId10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167" w:name="P167"/>
    <w:bookmarkEnd w:id="167"/>
    <w:p>
      <w:pPr>
        <w:pStyle w:val="0"/>
        <w:spacing w:before="200" w:line-rule="auto"/>
        <w:ind w:firstLine="540"/>
        <w:jc w:val="both"/>
      </w:pPr>
      <w:r>
        <w:rPr>
          <w:sz w:val="20"/>
        </w:rP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bookmarkStart w:id="168" w:name="P168"/>
    <w:bookmarkEnd w:id="168"/>
    <w:p>
      <w:pPr>
        <w:pStyle w:val="0"/>
        <w:spacing w:before="200" w:line-rule="auto"/>
        <w:ind w:firstLine="540"/>
        <w:jc w:val="both"/>
      </w:pPr>
      <w:r>
        <w:rPr>
          <w:sz w:val="20"/>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w:history="0" r:id="rId10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pPr>
        <w:pStyle w:val="0"/>
        <w:spacing w:before="200" w:line-rule="auto"/>
        <w:ind w:firstLine="540"/>
        <w:jc w:val="both"/>
      </w:pPr>
      <w:r>
        <w:rPr>
          <w:sz w:val="20"/>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w:history="0" r:id="rId104" w:tooltip="Федеральный закон от 27.07.2010 N 190-ФЗ (ред. от 26.02.2024) &quot;О теплоснабжении&quot; ------------ Недействующая редакция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Постановлений Правительства РФ от 27.02.2017 </w:t>
      </w:r>
      <w:hyperlink w:history="0" r:id="rId105" w:tooltip="Постановление Правительства РФ от 27.02.2017 N 232 (ред. от 26.08.2023)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 от 18.04.2018 </w:t>
      </w:r>
      <w:hyperlink w:history="0" r:id="rId106"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w:history="0" r:id="rId107"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законодательства</w:t>
        </w:r>
      </w:hyperlink>
      <w:r>
        <w:rPr>
          <w:sz w:val="20"/>
        </w:rPr>
        <w:t xml:space="preserve"> Российской Федерации.</w:t>
      </w:r>
    </w:p>
    <w:p>
      <w:pPr>
        <w:pStyle w:val="0"/>
        <w:jc w:val="both"/>
      </w:pPr>
      <w:r>
        <w:rPr>
          <w:sz w:val="20"/>
        </w:rPr>
        <w:t xml:space="preserve">(п. 22(1) введен </w:t>
      </w:r>
      <w:hyperlink w:history="0" r:id="rId108"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73" w:name="P173"/>
    <w:bookmarkEnd w:id="173"/>
    <w:p>
      <w:pPr>
        <w:pStyle w:val="0"/>
        <w:spacing w:before="200" w:line-rule="auto"/>
        <w:ind w:firstLine="540"/>
        <w:jc w:val="both"/>
      </w:pPr>
      <w:r>
        <w:rPr>
          <w:sz w:val="20"/>
        </w:rP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09"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pPr>
        <w:pStyle w:val="0"/>
        <w:jc w:val="both"/>
      </w:pPr>
      <w:r>
        <w:rPr>
          <w:sz w:val="20"/>
        </w:rPr>
        <w:t xml:space="preserve">(п. 22(2) введен </w:t>
      </w:r>
      <w:hyperlink w:history="0" r:id="rId11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 в ред. </w:t>
      </w:r>
      <w:hyperlink w:history="0" r:id="rId11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jc w:val="both"/>
      </w:pPr>
      <w:r>
        <w:rPr>
          <w:sz w:val="20"/>
        </w:rPr>
        <w:t xml:space="preserve">(п. 22(3) введен </w:t>
      </w:r>
      <w:hyperlink w:history="0" r:id="rId11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77" w:name="P177"/>
    <w:bookmarkEnd w:id="177"/>
    <w:p>
      <w:pPr>
        <w:pStyle w:val="0"/>
        <w:spacing w:before="200" w:line-rule="auto"/>
        <w:ind w:firstLine="540"/>
        <w:jc w:val="both"/>
      </w:pPr>
      <w:r>
        <w:rPr>
          <w:sz w:val="20"/>
        </w:rPr>
        <w:t xml:space="preserve">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0"/>
        </w:rPr>
      </w:r>
    </w:p>
    <w:p>
      <w:pPr>
        <w:pStyle w:val="0"/>
        <w:jc w:val="center"/>
      </w:pPr>
      <w:r>
        <w:rPr>
          <w:position w:val="-22"/>
        </w:rPr>
        <w:drawing>
          <wp:inline distT="0" distB="0" distL="0" distR="0">
            <wp:extent cx="213360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133600" cy="40767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1</w:t>
      </w:r>
      <w:r>
        <w:rPr>
          <w:sz w:val="20"/>
        </w:rPr>
        <w:t xml:space="preserve"> - размер субсидии (в рублях);</w:t>
      </w:r>
    </w:p>
    <w:p>
      <w:pPr>
        <w:pStyle w:val="0"/>
        <w:spacing w:before="200" w:line-rule="auto"/>
        <w:ind w:firstLine="540"/>
        <w:jc w:val="both"/>
      </w:pPr>
      <w:r>
        <w:rPr>
          <w:sz w:val="20"/>
        </w:rPr>
        <w:t xml:space="preserve">ССЖКУ</w:t>
      </w:r>
      <w:r>
        <w:rPr>
          <w:sz w:val="20"/>
          <w:vertAlign w:val="subscript"/>
        </w:rPr>
        <w:t xml:space="preserve">р</w:t>
      </w:r>
      <w:r>
        <w:rPr>
          <w:sz w:val="20"/>
        </w:rP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pPr>
        <w:pStyle w:val="0"/>
        <w:spacing w:before="200" w:line-rule="auto"/>
        <w:ind w:firstLine="540"/>
        <w:jc w:val="both"/>
      </w:pPr>
      <w:r>
        <w:rPr>
          <w:sz w:val="20"/>
        </w:rPr>
        <w:t xml:space="preserve">n - количество лиц, входящих в состав семьи заявителя, определяемых в соответствии с </w:t>
      </w:r>
      <w:hyperlink w:history="0" w:anchor="P149" w:tooltip="18. В состав семьи заявителя могут входить заявитель и граждане, являющиеся:">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МДД</w:t>
      </w:r>
      <w:r>
        <w:rPr>
          <w:sz w:val="20"/>
          <w:vertAlign w:val="subscript"/>
        </w:rPr>
        <w:t xml:space="preserve">р</w:t>
      </w:r>
      <w:r>
        <w:rPr>
          <w:sz w:val="20"/>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pPr>
        <w:pStyle w:val="0"/>
        <w:spacing w:before="200" w:line-rule="auto"/>
        <w:ind w:firstLine="540"/>
        <w:jc w:val="both"/>
      </w:pPr>
      <w:r>
        <w:rPr>
          <w:sz w:val="20"/>
        </w:rPr>
        <w:t xml:space="preserve">Д - совокупный доход семьи (в рублях), исчисленный в порядке, установленном </w:t>
      </w:r>
      <w:hyperlink w:history="0" w:anchor="P274" w:tooltip="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r>
          <w:rPr>
            <w:sz w:val="20"/>
            <w:color w:val="0000ff"/>
          </w:rPr>
          <w:t xml:space="preserve">пунктом 40</w:t>
        </w:r>
      </w:hyperlink>
      <w:r>
        <w:rPr>
          <w:sz w:val="20"/>
        </w:rPr>
        <w:t xml:space="preserve"> настоящих Правил.</w:t>
      </w:r>
    </w:p>
    <w:bookmarkStart w:id="187" w:name="P187"/>
    <w:bookmarkEnd w:id="187"/>
    <w:p>
      <w:pPr>
        <w:pStyle w:val="0"/>
        <w:spacing w:before="200" w:line-rule="auto"/>
        <w:ind w:firstLine="540"/>
        <w:jc w:val="both"/>
      </w:pPr>
      <w:r>
        <w:rPr>
          <w:sz w:val="20"/>
        </w:rPr>
        <w:t xml:space="preserve">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0"/>
        </w:rPr>
      </w:r>
    </w:p>
    <w:p>
      <w:pPr>
        <w:pStyle w:val="0"/>
        <w:jc w:val="center"/>
      </w:pPr>
      <w:r>
        <w:rPr>
          <w:position w:val="-22"/>
        </w:rPr>
        <w:drawing>
          <wp:inline distT="0" distB="0" distL="0" distR="0">
            <wp:extent cx="246126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461260" cy="40767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2</w:t>
      </w:r>
      <w:r>
        <w:rPr>
          <w:sz w:val="20"/>
        </w:rPr>
        <w:t xml:space="preserve"> - размер субсидии (в рублях);</w:t>
      </w:r>
    </w:p>
    <w:p>
      <w:pPr>
        <w:pStyle w:val="0"/>
        <w:spacing w:before="200" w:line-rule="auto"/>
        <w:ind w:firstLine="540"/>
        <w:jc w:val="both"/>
      </w:pPr>
      <w:r>
        <w:rPr>
          <w:sz w:val="20"/>
        </w:rPr>
        <w:t xml:space="preserve">К - поправочный коэффициент, рассчитанный по формуле:</w:t>
      </w:r>
    </w:p>
    <w:p>
      <w:pPr>
        <w:pStyle w:val="0"/>
        <w:ind w:firstLine="540"/>
        <w:jc w:val="both"/>
      </w:pPr>
      <w:r>
        <w:rPr>
          <w:sz w:val="20"/>
        </w:rPr>
      </w:r>
    </w:p>
    <w:p>
      <w:pPr>
        <w:pStyle w:val="0"/>
        <w:jc w:val="center"/>
      </w:pPr>
      <w:r>
        <w:rPr>
          <w:position w:val="-20"/>
        </w:rPr>
        <w:drawing>
          <wp:inline distT="0" distB="0" distL="0" distR="0">
            <wp:extent cx="6705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670560" cy="39243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СД - среднедушевой доход семьи (в рублях), исчисленный в соответствии с </w:t>
      </w:r>
      <w:hyperlink w:history="0" w:anchor="P273" w:tooltip="39. Среднедушевой доход семьи в расчетном периоде исчисляется путем деления среднемесячного совокупного дохода семьи на количество членов семьи.">
        <w:r>
          <w:rPr>
            <w:sz w:val="20"/>
            <w:color w:val="0000ff"/>
          </w:rPr>
          <w:t xml:space="preserve">пунктом 39</w:t>
        </w:r>
      </w:hyperlink>
      <w:r>
        <w:rPr>
          <w:sz w:val="20"/>
        </w:rPr>
        <w:t xml:space="preserve"> настоящих Правил;</w:t>
      </w:r>
    </w:p>
    <w:p>
      <w:pPr>
        <w:pStyle w:val="0"/>
        <w:spacing w:before="200" w:line-rule="auto"/>
        <w:ind w:firstLine="540"/>
        <w:jc w:val="both"/>
      </w:pPr>
      <w:r>
        <w:rPr>
          <w:sz w:val="20"/>
        </w:rPr>
        <w:t xml:space="preserve">ПМ - величина прожиточного минимума семьи заявителя (в рублях), определяемая в соответствии с </w:t>
      </w:r>
      <w:hyperlink w:history="0" w:anchor="P208" w:tooltip="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pPr>
        <w:pStyle w:val="0"/>
        <w:ind w:firstLine="540"/>
        <w:jc w:val="both"/>
      </w:pPr>
      <w:r>
        <w:rPr>
          <w:sz w:val="20"/>
        </w:rPr>
      </w:r>
    </w:p>
    <w:p>
      <w:pPr>
        <w:pStyle w:val="0"/>
        <w:jc w:val="center"/>
      </w:pPr>
      <w:r>
        <w:rPr>
          <w:position w:val="-23"/>
        </w:rPr>
        <w:drawing>
          <wp:inline distT="0" distB="0" distL="0" distR="0">
            <wp:extent cx="7620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762000" cy="42989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л</w:t>
      </w:r>
      <w:r>
        <w:rPr>
          <w:sz w:val="20"/>
        </w:rPr>
        <w:t xml:space="preserve"> - коэффициент;</w:t>
      </w:r>
    </w:p>
    <w:p>
      <w:pPr>
        <w:pStyle w:val="0"/>
        <w:spacing w:before="200" w:line-rule="auto"/>
        <w:ind w:firstLine="540"/>
        <w:jc w:val="both"/>
      </w:pPr>
      <w:r>
        <w:rPr>
          <w:sz w:val="20"/>
        </w:rPr>
        <w:t xml:space="preserve">РП</w:t>
      </w:r>
      <w:r>
        <w:rPr>
          <w:sz w:val="20"/>
          <w:vertAlign w:val="subscript"/>
        </w:rPr>
        <w:t xml:space="preserve">с</w:t>
      </w:r>
      <w:r>
        <w:rPr>
          <w:sz w:val="20"/>
        </w:rPr>
        <w:t xml:space="preserve"> - размер платы за жилое помещение и коммунальные услуги с учетом предоставленной скидки;</w:t>
      </w:r>
    </w:p>
    <w:p>
      <w:pPr>
        <w:pStyle w:val="0"/>
        <w:spacing w:before="200" w:line-rule="auto"/>
        <w:ind w:firstLine="540"/>
        <w:jc w:val="both"/>
      </w:pPr>
      <w:r>
        <w:rPr>
          <w:sz w:val="20"/>
        </w:rPr>
        <w:t xml:space="preserve">РП</w:t>
      </w:r>
      <w:r>
        <w:rPr>
          <w:sz w:val="20"/>
          <w:vertAlign w:val="subscript"/>
        </w:rPr>
        <w:t xml:space="preserve">п</w:t>
      </w:r>
      <w:r>
        <w:rPr>
          <w:sz w:val="20"/>
        </w:rPr>
        <w:t xml:space="preserve"> - размер платы за жилое помещение и коммунальные услуги без учета предоставленной скидки.</w:t>
      </w:r>
    </w:p>
    <w:bookmarkStart w:id="208" w:name="P208"/>
    <w:bookmarkEnd w:id="208"/>
    <w:p>
      <w:pPr>
        <w:pStyle w:val="0"/>
        <w:spacing w:before="200" w:line-rule="auto"/>
        <w:ind w:firstLine="540"/>
        <w:jc w:val="both"/>
      </w:pPr>
      <w:r>
        <w:rPr>
          <w:sz w:val="20"/>
        </w:rPr>
        <w:t xml:space="preserve">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pPr>
        <w:pStyle w:val="0"/>
        <w:ind w:firstLine="540"/>
        <w:jc w:val="both"/>
      </w:pPr>
      <w:r>
        <w:rPr>
          <w:sz w:val="20"/>
        </w:rPr>
      </w:r>
    </w:p>
    <w:p>
      <w:pPr>
        <w:pStyle w:val="0"/>
        <w:jc w:val="center"/>
      </w:pPr>
      <w:r>
        <w:rPr>
          <w:position w:val="-26"/>
        </w:rPr>
        <w:drawing>
          <wp:inline distT="0" distB="0" distL="0" distR="0">
            <wp:extent cx="317754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317754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ПМ - величина прожиточного минимума (в рублях);</w:t>
      </w:r>
    </w:p>
    <w:p>
      <w:pPr>
        <w:pStyle w:val="0"/>
        <w:spacing w:before="200" w:line-rule="auto"/>
        <w:ind w:firstLine="540"/>
        <w:jc w:val="both"/>
      </w:pPr>
      <w:r>
        <w:rPr>
          <w:sz w:val="20"/>
        </w:rPr>
        <w:t xml:space="preserve">ПМ</w:t>
      </w:r>
      <w:r>
        <w:rPr>
          <w:sz w:val="20"/>
          <w:vertAlign w:val="subscript"/>
        </w:rPr>
        <w:t xml:space="preserve">тн</w:t>
      </w:r>
      <w:r>
        <w:rPr>
          <w:sz w:val="20"/>
        </w:rPr>
        <w:t xml:space="preserve"> - величина прожиточного минимума для трудоспособного населения;</w:t>
      </w:r>
    </w:p>
    <w:p>
      <w:pPr>
        <w:pStyle w:val="0"/>
        <w:spacing w:before="200" w:line-rule="auto"/>
        <w:ind w:firstLine="540"/>
        <w:jc w:val="both"/>
      </w:pPr>
      <w:r>
        <w:rPr>
          <w:sz w:val="20"/>
        </w:rPr>
        <w:t xml:space="preserve">ПМ</w:t>
      </w:r>
      <w:r>
        <w:rPr>
          <w:sz w:val="20"/>
          <w:vertAlign w:val="subscript"/>
        </w:rPr>
        <w:t xml:space="preserve">п</w:t>
      </w:r>
      <w:r>
        <w:rPr>
          <w:sz w:val="20"/>
        </w:rPr>
        <w:t xml:space="preserve"> - величина прожиточного минимума для пенсионеров;</w:t>
      </w:r>
    </w:p>
    <w:p>
      <w:pPr>
        <w:pStyle w:val="0"/>
        <w:spacing w:before="200" w:line-rule="auto"/>
        <w:ind w:firstLine="540"/>
        <w:jc w:val="both"/>
      </w:pPr>
      <w:r>
        <w:rPr>
          <w:sz w:val="20"/>
        </w:rPr>
        <w:t xml:space="preserve">ПМ</w:t>
      </w:r>
      <w:r>
        <w:rPr>
          <w:sz w:val="20"/>
          <w:vertAlign w:val="subscript"/>
        </w:rPr>
        <w:t xml:space="preserve">д</w:t>
      </w:r>
      <w:r>
        <w:rPr>
          <w:sz w:val="20"/>
        </w:rPr>
        <w:t xml:space="preserve"> - величина прожиточного минимума для детей;</w:t>
      </w:r>
    </w:p>
    <w:p>
      <w:pPr>
        <w:pStyle w:val="0"/>
        <w:spacing w:before="200" w:line-rule="auto"/>
        <w:ind w:firstLine="540"/>
        <w:jc w:val="both"/>
      </w:pPr>
      <w:r>
        <w:rPr>
          <w:sz w:val="20"/>
        </w:rPr>
        <w:t xml:space="preserve">n</w:t>
      </w:r>
      <w:r>
        <w:rPr>
          <w:sz w:val="20"/>
          <w:vertAlign w:val="subscript"/>
        </w:rPr>
        <w:t xml:space="preserve">тн</w:t>
      </w:r>
      <w:r>
        <w:rPr>
          <w:sz w:val="20"/>
        </w:rPr>
        <w:t xml:space="preserve"> - количество лиц из состава семьи заявителя, принадлежащих к социально-демографической группе трудоспособного населения;</w:t>
      </w:r>
    </w:p>
    <w:p>
      <w:pPr>
        <w:pStyle w:val="0"/>
        <w:spacing w:before="200" w:line-rule="auto"/>
        <w:ind w:firstLine="540"/>
        <w:jc w:val="both"/>
      </w:pPr>
      <w:r>
        <w:rPr>
          <w:sz w:val="20"/>
        </w:rPr>
        <w:t xml:space="preserve">n</w:t>
      </w:r>
      <w:r>
        <w:rPr>
          <w:sz w:val="20"/>
          <w:vertAlign w:val="subscript"/>
        </w:rPr>
        <w:t xml:space="preserve">п</w:t>
      </w:r>
      <w:r>
        <w:rPr>
          <w:sz w:val="20"/>
        </w:rPr>
        <w:t xml:space="preserve"> - количество лиц из состава семьи заявителя, принадлежащих к социально-демографической группе пенсионеров;</w:t>
      </w:r>
    </w:p>
    <w:p>
      <w:pPr>
        <w:pStyle w:val="0"/>
        <w:spacing w:before="200" w:line-rule="auto"/>
        <w:ind w:firstLine="540"/>
        <w:jc w:val="both"/>
      </w:pPr>
      <w:r>
        <w:rPr>
          <w:sz w:val="20"/>
        </w:rPr>
        <w:t xml:space="preserve">n</w:t>
      </w:r>
      <w:r>
        <w:rPr>
          <w:sz w:val="20"/>
          <w:vertAlign w:val="subscript"/>
        </w:rPr>
        <w:t xml:space="preserve">д</w:t>
      </w:r>
      <w:r>
        <w:rPr>
          <w:sz w:val="20"/>
        </w:rPr>
        <w:t xml:space="preserve"> - количество лиц из состава семьи заявителя, принадлежащих к социально-демографической группе детей.</w:t>
      </w:r>
    </w:p>
    <w:bookmarkStart w:id="220" w:name="P220"/>
    <w:bookmarkEnd w:id="220"/>
    <w:p>
      <w:pPr>
        <w:pStyle w:val="0"/>
        <w:spacing w:before="200" w:line-rule="auto"/>
        <w:ind w:firstLine="540"/>
        <w:jc w:val="both"/>
      </w:pPr>
      <w:r>
        <w:rPr>
          <w:sz w:val="20"/>
        </w:rPr>
        <w:t xml:space="preserve">27. Размер предоставляемой субсидии не должен превышать фактические расходы семьи на оплату жилого помещения и коммунальных услуг.</w:t>
      </w:r>
    </w:p>
    <w:p>
      <w:pPr>
        <w:pStyle w:val="0"/>
        <w:spacing w:before="200" w:line-rule="auto"/>
        <w:ind w:firstLine="540"/>
        <w:jc w:val="both"/>
      </w:pPr>
      <w:r>
        <w:rPr>
          <w:sz w:val="20"/>
        </w:rPr>
        <w:t xml:space="preserve">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bookmarkStart w:id="222" w:name="P222"/>
    <w:bookmarkEnd w:id="222"/>
    <w:p>
      <w:pPr>
        <w:pStyle w:val="0"/>
        <w:spacing w:before="200" w:line-rule="auto"/>
        <w:ind w:firstLine="540"/>
        <w:jc w:val="both"/>
      </w:pPr>
      <w:r>
        <w:rPr>
          <w:sz w:val="20"/>
        </w:rPr>
        <w:t xml:space="preserve">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pPr>
        <w:pStyle w:val="0"/>
        <w:jc w:val="both"/>
      </w:pPr>
      <w:r>
        <w:rPr>
          <w:sz w:val="20"/>
        </w:rPr>
        <w:t xml:space="preserve">(п. 27 в ред. </w:t>
      </w:r>
      <w:hyperlink w:history="0" r:id="rId118"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27(1). Уполномоченный орган в течение 5 рабочих дней со дня представления получателем субсидии документов, указанных в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пункте 27</w:t>
        </w:r>
      </w:hyperlink>
      <w:r>
        <w:rPr>
          <w:sz w:val="20"/>
        </w:rP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pPr>
        <w:pStyle w:val="0"/>
        <w:jc w:val="both"/>
      </w:pPr>
      <w:r>
        <w:rPr>
          <w:sz w:val="20"/>
        </w:rPr>
        <w:t xml:space="preserve">(п. 27(1) введен </w:t>
      </w:r>
      <w:hyperlink w:history="0" r:id="rId11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history="0" w:anchor="P308"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0"/>
            <w:color w:val="0000ff"/>
          </w:rPr>
          <w:t xml:space="preserve">пунктом 49</w:t>
        </w:r>
      </w:hyperlink>
      <w:r>
        <w:rPr>
          <w:sz w:val="20"/>
        </w:rPr>
        <w:t xml:space="preserve"> настоящих Правил.</w:t>
      </w:r>
    </w:p>
    <w:p>
      <w:pPr>
        <w:pStyle w:val="0"/>
        <w:jc w:val="both"/>
      </w:pPr>
      <w:r>
        <w:rPr>
          <w:sz w:val="20"/>
        </w:rPr>
        <w:t xml:space="preserve">(п. 27(2) введен </w:t>
      </w:r>
      <w:hyperlink w:history="0" r:id="rId12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28. При изменении региональных стандартов, в том числе в связи с принятием решений, указанных в </w:t>
      </w:r>
      <w:hyperlink w:history="0" w:anchor="P168" w:tooltip="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
        <w:r>
          <w:rPr>
            <w:sz w:val="20"/>
            <w:color w:val="0000ff"/>
          </w:rPr>
          <w:t xml:space="preserve">подпункте "а" пункта 22(1)</w:t>
        </w:r>
      </w:hyperlink>
      <w:r>
        <w:rPr>
          <w:sz w:val="20"/>
        </w:rPr>
        <w:t xml:space="preserve"> настоящих Правил (в случае, указанном в </w:t>
      </w:r>
      <w:hyperlink w:history="0" w:anchor="P233" w:tooltip="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
        <w:r>
          <w:rPr>
            <w:sz w:val="20"/>
            <w:color w:val="0000ff"/>
          </w:rPr>
          <w:t xml:space="preserve">пункте 31</w:t>
        </w:r>
      </w:hyperlink>
      <w:r>
        <w:rPr>
          <w:sz w:val="20"/>
        </w:rP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pPr>
        <w:pStyle w:val="0"/>
        <w:jc w:val="both"/>
      </w:pPr>
      <w:r>
        <w:rPr>
          <w:sz w:val="20"/>
        </w:rPr>
        <w:t xml:space="preserve">(в ред. </w:t>
      </w:r>
      <w:hyperlink w:history="0" r:id="rId121"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history="0" w:anchor="P310"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0"/>
            <w:color w:val="0000ff"/>
          </w:rPr>
          <w:t xml:space="preserve">пунктом 50</w:t>
        </w:r>
      </w:hyperlink>
      <w:r>
        <w:rPr>
          <w:sz w:val="20"/>
        </w:rPr>
        <w:t xml:space="preserve"> настоящих Правил.</w:t>
      </w:r>
    </w:p>
    <w:bookmarkStart w:id="231" w:name="P231"/>
    <w:bookmarkEnd w:id="231"/>
    <w:p>
      <w:pPr>
        <w:pStyle w:val="0"/>
        <w:spacing w:before="200" w:line-rule="auto"/>
        <w:ind w:firstLine="540"/>
        <w:jc w:val="both"/>
      </w:pPr>
      <w:r>
        <w:rPr>
          <w:sz w:val="20"/>
        </w:rPr>
        <w:t xml:space="preserve">29. В случае наступления событий, указанных в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пункте 48</w:t>
        </w:r>
      </w:hyperlink>
      <w:r>
        <w:rPr>
          <w:sz w:val="20"/>
        </w:rP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history="0" w:anchor="P287" w:tooltip="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r>
          <w:rPr>
            <w:sz w:val="20"/>
            <w:color w:val="0000ff"/>
          </w:rPr>
          <w:t xml:space="preserve">пункте 44</w:t>
        </w:r>
      </w:hyperlink>
      <w:r>
        <w:rPr>
          <w:sz w:val="20"/>
        </w:rPr>
        <w:t xml:space="preserve"> настоящих Правил.</w:t>
      </w:r>
    </w:p>
    <w:p>
      <w:pPr>
        <w:pStyle w:val="0"/>
        <w:spacing w:before="200" w:line-rule="auto"/>
        <w:ind w:firstLine="540"/>
        <w:jc w:val="both"/>
      </w:pPr>
      <w:r>
        <w:rPr>
          <w:sz w:val="20"/>
        </w:rP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bookmarkStart w:id="233" w:name="P233"/>
    <w:bookmarkEnd w:id="233"/>
    <w:p>
      <w:pPr>
        <w:pStyle w:val="0"/>
        <w:spacing w:before="200" w:line-rule="auto"/>
        <w:ind w:firstLine="540"/>
        <w:jc w:val="both"/>
      </w:pPr>
      <w:r>
        <w:rPr>
          <w:sz w:val="20"/>
        </w:rPr>
        <w:t xml:space="preserve">31. Установленные органом местного самоуправления в случаях и порядке, определенных </w:t>
      </w:r>
      <w:hyperlink w:history="0" r:id="rId122"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частью 11 статьи 159</w:t>
        </w:r>
      </w:hyperlink>
      <w:r>
        <w:rPr>
          <w:sz w:val="20"/>
        </w:rP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history="0" w:anchor="P167" w:tooltip="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
        <w:r>
          <w:rPr>
            <w:sz w:val="20"/>
            <w:color w:val="0000ff"/>
          </w:rPr>
          <w:t xml:space="preserve">пунктов 22(1)</w:t>
        </w:r>
      </w:hyperlink>
      <w:r>
        <w:rPr>
          <w:sz w:val="20"/>
        </w:rPr>
        <w:t xml:space="preserve"> и </w:t>
      </w:r>
      <w:hyperlink w:history="0" w:anchor="P173" w:tooltip="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постановлением Правительства Российской Федерации от 3 апреля 2013 г. N 290 &quot;О минимальном перечне услуг и работ, необходимых для обеспечения надлежащего содержания общего имущества в мног...">
        <w:r>
          <w:rPr>
            <w:sz w:val="20"/>
            <w:color w:val="0000ff"/>
          </w:rPr>
          <w:t xml:space="preserve">22(2)</w:t>
        </w:r>
      </w:hyperlink>
      <w:r>
        <w:rPr>
          <w:sz w:val="20"/>
        </w:rPr>
        <w:t xml:space="preserve"> настоящих Правил.</w:t>
      </w:r>
    </w:p>
    <w:p>
      <w:pPr>
        <w:pStyle w:val="0"/>
        <w:jc w:val="both"/>
      </w:pPr>
      <w:r>
        <w:rPr>
          <w:sz w:val="20"/>
        </w:rPr>
        <w:t xml:space="preserve">(в ред. </w:t>
      </w:r>
      <w:hyperlink w:history="0" r:id="rId12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pPr>
        <w:pStyle w:val="0"/>
        <w:ind w:firstLine="540"/>
        <w:jc w:val="both"/>
      </w:pPr>
      <w:r>
        <w:rPr>
          <w:sz w:val="20"/>
        </w:rPr>
      </w:r>
    </w:p>
    <w:p>
      <w:pPr>
        <w:pStyle w:val="2"/>
        <w:outlineLvl w:val="1"/>
        <w:jc w:val="center"/>
      </w:pPr>
      <w:r>
        <w:rPr>
          <w:sz w:val="20"/>
        </w:rPr>
        <w:t xml:space="preserve">V. Порядок исчисления</w:t>
      </w:r>
    </w:p>
    <w:p>
      <w:pPr>
        <w:pStyle w:val="2"/>
        <w:jc w:val="center"/>
      </w:pPr>
      <w:r>
        <w:rPr>
          <w:sz w:val="20"/>
        </w:rPr>
        <w:t xml:space="preserve">совокупного дохода семьи получателя субсидии</w:t>
      </w:r>
    </w:p>
    <w:p>
      <w:pPr>
        <w:pStyle w:val="0"/>
        <w:ind w:firstLine="540"/>
        <w:jc w:val="both"/>
      </w:pPr>
      <w:r>
        <w:rPr>
          <w:sz w:val="20"/>
        </w:rPr>
      </w:r>
    </w:p>
    <w:p>
      <w:pPr>
        <w:pStyle w:val="0"/>
        <w:ind w:firstLine="540"/>
        <w:jc w:val="both"/>
      </w:pPr>
      <w:r>
        <w:rPr>
          <w:sz w:val="20"/>
        </w:rPr>
        <w:t xml:space="preserve">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pPr>
        <w:pStyle w:val="0"/>
        <w:jc w:val="both"/>
      </w:pPr>
      <w:r>
        <w:rPr>
          <w:sz w:val="20"/>
        </w:rPr>
        <w:t xml:space="preserve">(п. 32 в ред. </w:t>
      </w:r>
      <w:hyperlink w:history="0" r:id="rId124"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pPr>
        <w:pStyle w:val="0"/>
        <w:spacing w:before="200" w:line-rule="auto"/>
        <w:ind w:firstLine="540"/>
        <w:jc w:val="both"/>
      </w:pPr>
      <w:r>
        <w:rPr>
          <w:sz w:val="20"/>
        </w:rPr>
        <w:t xml:space="preserve">а) супругом (супругой);</w:t>
      </w:r>
    </w:p>
    <w:p>
      <w:pPr>
        <w:pStyle w:val="0"/>
        <w:spacing w:before="200" w:line-rule="auto"/>
        <w:ind w:firstLine="540"/>
        <w:jc w:val="both"/>
      </w:pPr>
      <w:r>
        <w:rPr>
          <w:sz w:val="20"/>
        </w:rPr>
        <w:t xml:space="preserve">б) родителями или усыновителями несовершеннолетних детей;</w:t>
      </w:r>
    </w:p>
    <w:p>
      <w:pPr>
        <w:pStyle w:val="0"/>
        <w:spacing w:before="200" w:line-rule="auto"/>
        <w:ind w:firstLine="540"/>
        <w:jc w:val="both"/>
      </w:pPr>
      <w:r>
        <w:rPr>
          <w:sz w:val="20"/>
        </w:rPr>
        <w:t xml:space="preserve">в) несовершеннолетними детьми, в том числе усыновленными.</w:t>
      </w:r>
    </w:p>
    <w:p>
      <w:pPr>
        <w:pStyle w:val="0"/>
        <w:spacing w:before="200" w:line-rule="auto"/>
        <w:ind w:firstLine="540"/>
        <w:jc w:val="both"/>
      </w:pPr>
      <w:r>
        <w:rPr>
          <w:sz w:val="20"/>
        </w:rPr>
        <w:t xml:space="preserve">34. Совокупный доход семьи или одиноко проживающего гражданина в целях предоставления субсидии исчисляется по правилам, установленным Федеральным </w:t>
      </w:r>
      <w:hyperlink w:history="0" r:id="rId125"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законом</w:t>
        </w:r>
      </w:hyperlink>
      <w:r>
        <w:rPr>
          <w:sz w:val="20"/>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учетом:</w:t>
      </w:r>
    </w:p>
    <w:p>
      <w:pPr>
        <w:pStyle w:val="0"/>
        <w:jc w:val="both"/>
      </w:pPr>
      <w:r>
        <w:rPr>
          <w:sz w:val="20"/>
        </w:rPr>
        <w:t xml:space="preserve">(в ред. </w:t>
      </w:r>
      <w:hyperlink w:history="0" r:id="rId126"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02.02.2024 N 107)</w:t>
      </w:r>
    </w:p>
    <w:p>
      <w:pPr>
        <w:pStyle w:val="0"/>
        <w:spacing w:before="200" w:line-rule="auto"/>
        <w:ind w:firstLine="540"/>
        <w:jc w:val="both"/>
      </w:pPr>
      <w:r>
        <w:rPr>
          <w:sz w:val="20"/>
        </w:rPr>
        <w:t xml:space="preserve">а) видов доходов, указанных в </w:t>
      </w:r>
      <w:hyperlink w:history="0" r:id="rId127" w:tooltip="Постановление Правительства РФ от 20.08.2003 N 512 (ред. от 09.04.2024) &quo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КонсультантПлюс}">
        <w:r>
          <w:rPr>
            <w:sz w:val="20"/>
            <w:color w:val="0000ff"/>
          </w:rPr>
          <w:t xml:space="preserve">перечне</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pPr>
        <w:pStyle w:val="0"/>
        <w:jc w:val="both"/>
      </w:pPr>
      <w:r>
        <w:rPr>
          <w:sz w:val="20"/>
        </w:rPr>
        <w:t xml:space="preserve">(в ред. </w:t>
      </w:r>
      <w:hyperlink w:history="0" r:id="rId128"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02.02.2024 N 107)</w:t>
      </w:r>
    </w:p>
    <w:bookmarkStart w:id="250" w:name="P250"/>
    <w:bookmarkEnd w:id="250"/>
    <w:p>
      <w:pPr>
        <w:pStyle w:val="0"/>
        <w:spacing w:before="200" w:line-rule="auto"/>
        <w:ind w:firstLine="540"/>
        <w:jc w:val="both"/>
      </w:pPr>
      <w:r>
        <w:rPr>
          <w:sz w:val="20"/>
        </w:rPr>
        <w:t xml:space="preserve">б) денежных выплат, предоставленных гражданам в качестве мер социальной поддержки по оплате жилого помещения и коммунальных услуг;</w:t>
      </w:r>
    </w:p>
    <w:p>
      <w:pPr>
        <w:pStyle w:val="0"/>
        <w:spacing w:before="200" w:line-rule="auto"/>
        <w:ind w:firstLine="540"/>
        <w:jc w:val="both"/>
      </w:pPr>
      <w:r>
        <w:rPr>
          <w:sz w:val="20"/>
        </w:rPr>
        <w:t xml:space="preserve">в) доходов, полученных от сдачи жилых помещений в поднаем;</w:t>
      </w:r>
    </w:p>
    <w:bookmarkStart w:id="252" w:name="P252"/>
    <w:bookmarkEnd w:id="252"/>
    <w:p>
      <w:pPr>
        <w:pStyle w:val="0"/>
        <w:spacing w:before="200" w:line-rule="auto"/>
        <w:ind w:firstLine="540"/>
        <w:jc w:val="both"/>
      </w:pPr>
      <w:r>
        <w:rPr>
          <w:sz w:val="20"/>
        </w:rPr>
        <w:t xml:space="preserve">г) компенсаций на оплату жилого помещения и коммунальных услуг, выплачиваемых отдельным категориям граждан;</w:t>
      </w:r>
    </w:p>
    <w:p>
      <w:pPr>
        <w:pStyle w:val="0"/>
        <w:spacing w:before="200" w:line-rule="auto"/>
        <w:ind w:firstLine="540"/>
        <w:jc w:val="both"/>
      </w:pPr>
      <w:r>
        <w:rPr>
          <w:sz w:val="20"/>
        </w:rPr>
        <w:t xml:space="preserve">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pPr>
        <w:pStyle w:val="0"/>
        <w:jc w:val="both"/>
      </w:pPr>
      <w:r>
        <w:rPr>
          <w:sz w:val="20"/>
        </w:rPr>
        <w:t xml:space="preserve">(в ред. </w:t>
      </w:r>
      <w:hyperlink w:history="0" r:id="rId129"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pPr>
        <w:pStyle w:val="0"/>
        <w:jc w:val="both"/>
      </w:pPr>
      <w:r>
        <w:rPr>
          <w:sz w:val="20"/>
        </w:rPr>
        <w:t xml:space="preserve">(в ред. Постановлений Правительства РФ от 24.12.2008 </w:t>
      </w:r>
      <w:hyperlink w:history="0" r:id="rId13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24.12.2014 </w:t>
      </w:r>
      <w:hyperlink w:history="0" r:id="rId131" w:tooltip="Постановление Правительства РФ от 24.12.2014 N 1469 (ред. от 18.01.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rPr>
        <w:t xml:space="preserve">)</w:t>
      </w:r>
    </w:p>
    <w:p>
      <w:pPr>
        <w:pStyle w:val="0"/>
        <w:spacing w:before="200" w:line-rule="auto"/>
        <w:ind w:firstLine="540"/>
        <w:jc w:val="both"/>
      </w:pPr>
      <w:r>
        <w:rPr>
          <w:sz w:val="20"/>
        </w:rPr>
        <w:t xml:space="preserve">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pPr>
        <w:pStyle w:val="0"/>
        <w:spacing w:before="200" w:line-rule="auto"/>
        <w:ind w:firstLine="540"/>
        <w:jc w:val="both"/>
      </w:pPr>
      <w:r>
        <w:rPr>
          <w:sz w:val="20"/>
        </w:rPr>
        <w:t xml:space="preserve">з) доходов охотников-любителей, получаемых от сдачи добытых ими пушнины, мехового или кожевенного сырья либо мяса диких животных;</w:t>
      </w:r>
    </w:p>
    <w:p>
      <w:pPr>
        <w:pStyle w:val="0"/>
        <w:spacing w:before="200" w:line-rule="auto"/>
        <w:ind w:firstLine="540"/>
        <w:jc w:val="both"/>
      </w:pPr>
      <w:r>
        <w:rPr>
          <w:sz w:val="20"/>
        </w:rPr>
        <w:t xml:space="preserve">и) ежемесячного пособия по уходу за ребенком.</w:t>
      </w:r>
    </w:p>
    <w:p>
      <w:pPr>
        <w:pStyle w:val="0"/>
        <w:jc w:val="both"/>
      </w:pPr>
      <w:r>
        <w:rPr>
          <w:sz w:val="20"/>
        </w:rPr>
        <w:t xml:space="preserve">(пп. "и" введен </w:t>
      </w:r>
      <w:hyperlink w:history="0" r:id="rId13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35. При исчислении размера совокупного дохода семьи или одиноко проживающего гражданина не учитываются:</w:t>
      </w:r>
    </w:p>
    <w:p>
      <w:pPr>
        <w:pStyle w:val="0"/>
        <w:spacing w:before="200" w:line-rule="auto"/>
        <w:ind w:firstLine="540"/>
        <w:jc w:val="both"/>
      </w:pPr>
      <w:r>
        <w:rPr>
          <w:sz w:val="20"/>
        </w:rPr>
        <w:t xml:space="preserve">а) утратил силу. - </w:t>
      </w:r>
      <w:hyperlink w:history="0" r:id="rId133" w:tooltip="Постановление Правительства РФ от 02.02.2024 N 107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02.02.2024 N 107;</w:t>
      </w:r>
    </w:p>
    <w:p>
      <w:pPr>
        <w:pStyle w:val="0"/>
        <w:spacing w:before="200" w:line-rule="auto"/>
        <w:ind w:firstLine="540"/>
        <w:jc w:val="both"/>
      </w:pPr>
      <w:r>
        <w:rPr>
          <w:sz w:val="20"/>
        </w:rPr>
        <w:t xml:space="preserve">б) до вступления в силу соответствующего федерального закона сумма ежемесячной денежной выплаты, установленной в соответствии с </w:t>
      </w:r>
      <w:hyperlink w:history="0" r:id="rId134" w:tooltip="Закон РФ от 15.05.1991 N 1244-1 (ред. от 10.07.2023) &quot;О социальной защите граждан, подвергшихся воздействию радиации вследствие катастрофы на Чернобыльской АЭС&quot; (с изм. и доп., вступ. в силу с 01.07.2024)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w:history="0" r:id="rId135" w:tooltip="Федеральный закон от 12.01.1995 N 5-ФЗ (ред. от 06.04.2024) &quot;О ветеранах&quot; (с изм. и доп., вступ. в силу с 01.07.2024) ------------ Недействующая редакция {КонсультантПлюс}">
        <w:r>
          <w:rPr>
            <w:sz w:val="20"/>
            <w:color w:val="0000ff"/>
          </w:rPr>
          <w:t xml:space="preserve">"О ветеранах"</w:t>
        </w:r>
      </w:hyperlink>
      <w:r>
        <w:rPr>
          <w:sz w:val="20"/>
        </w:rPr>
        <w:t xml:space="preserve"> (в редакции Федерального закона от 2 января 2000 г. N 40-ФЗ), </w:t>
      </w:r>
      <w:hyperlink w:history="0" r:id="rId136"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"О социальной защите</w:t>
        </w:r>
      </w:hyperlink>
      <w:r>
        <w:rPr>
          <w:sz w:val="20"/>
        </w:rPr>
        <w:t xml:space="preserve"> инвалидов в Российской Федерации" и </w:t>
      </w:r>
      <w:hyperlink w:history="0" r:id="rId137"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"О социальных гарантиях</w:t>
        </w:r>
      </w:hyperlink>
      <w:r>
        <w:rPr>
          <w:sz w:val="20"/>
        </w:rPr>
        <w:t xml:space="preserve"> гражданам, подвергшимся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pPr>
        <w:pStyle w:val="0"/>
        <w:spacing w:before="200" w:line-rule="auto"/>
        <w:ind w:firstLine="540"/>
        <w:jc w:val="both"/>
      </w:pPr>
      <w:r>
        <w:rPr>
          <w:sz w:val="20"/>
        </w:rPr>
        <w:t xml:space="preserve">г) суммы ранее предоставленных субсидий на оплату жилого помещения и коммунальных услуг;</w:t>
      </w:r>
    </w:p>
    <w:p>
      <w:pPr>
        <w:pStyle w:val="0"/>
        <w:spacing w:before="200" w:line-rule="auto"/>
        <w:ind w:firstLine="540"/>
        <w:jc w:val="both"/>
      </w:pPr>
      <w:r>
        <w:rPr>
          <w:sz w:val="20"/>
        </w:rP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history="0" w:anchor="P250" w:tooltip="б) денежных выплат, предоставленных гражданам в качестве мер социальной поддержки по оплате жилого помещения и коммунальных услуг;">
        <w:r>
          <w:rPr>
            <w:sz w:val="20"/>
            <w:color w:val="0000ff"/>
          </w:rPr>
          <w:t xml:space="preserve">подпунктах "б"</w:t>
        </w:r>
      </w:hyperlink>
      <w:r>
        <w:rPr>
          <w:sz w:val="20"/>
        </w:rPr>
        <w:t xml:space="preserve"> и </w:t>
      </w:r>
      <w:hyperlink w:history="0" w:anchor="P252" w:tooltip="г) компенсаций на оплату жилого помещения и коммунальных услуг, выплачиваемых отдельным категориям граждан;">
        <w:r>
          <w:rPr>
            <w:sz w:val="20"/>
            <w:color w:val="0000ff"/>
          </w:rPr>
          <w:t xml:space="preserve">"г"</w:t>
        </w:r>
      </w:hyperlink>
      <w:r>
        <w:rPr>
          <w:sz w:val="20"/>
        </w:rPr>
        <w:t xml:space="preserve"> пункта 34 настоящих Правил.</w:t>
      </w:r>
    </w:p>
    <w:p>
      <w:pPr>
        <w:pStyle w:val="0"/>
        <w:spacing w:before="200" w:line-rule="auto"/>
        <w:ind w:firstLine="540"/>
        <w:jc w:val="both"/>
      </w:pPr>
      <w:r>
        <w:rPr>
          <w:sz w:val="20"/>
        </w:rPr>
        <w:t xml:space="preserve">35(1). Утратил силу с 1 января 2021 года. - </w:t>
      </w:r>
      <w:hyperlink w:history="0" r:id="rId13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Постановление</w:t>
        </w:r>
      </w:hyperlink>
      <w:r>
        <w:rPr>
          <w:sz w:val="20"/>
        </w:rPr>
        <w:t xml:space="preserve"> Правительства РФ от 29.04.2020 N 604 (ред. 29.04.2020).</w:t>
      </w:r>
    </w:p>
    <w:p>
      <w:pPr>
        <w:pStyle w:val="0"/>
        <w:spacing w:before="200" w:line-rule="auto"/>
        <w:ind w:firstLine="540"/>
        <w:jc w:val="both"/>
      </w:pPr>
      <w:r>
        <w:rPr>
          <w:sz w:val="20"/>
        </w:rPr>
        <w:t xml:space="preserve">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37 см. </w:t>
            </w:r>
            <w:hyperlink w:history="0" r:id="rId139" w:tooltip="Постановление Конституционного Суда РФ от 24.06.2024 N 32-П &quot;По делу о проверке конституционности пункта 37 Правил предоставления субсидий на оплату жилого помещения и коммунальных услуг в связи с жалобой гражданина В.В. Кузнецова&quot; {КонсультантПлюс}">
              <w:r>
                <w:rPr>
                  <w:sz w:val="20"/>
                  <w:color w:val="0000ff"/>
                </w:rPr>
                <w:t xml:space="preserve">Постановление</w:t>
              </w:r>
            </w:hyperlink>
            <w:r>
              <w:rPr>
                <w:sz w:val="20"/>
                <w:color w:val="392c69"/>
              </w:rPr>
              <w:t xml:space="preserve"> КС РФ от 24.06.2024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pPr>
        <w:pStyle w:val="0"/>
        <w:spacing w:before="200" w:line-rule="auto"/>
        <w:ind w:firstLine="540"/>
        <w:jc w:val="both"/>
      </w:pPr>
      <w:r>
        <w:rPr>
          <w:sz w:val="20"/>
        </w:rPr>
        <w:t xml:space="preserve">38. Среднемесячный совокупный доход семьи в расчетном периоде равен сумме среднемесячных доходов всех членов семьи.</w:t>
      </w:r>
    </w:p>
    <w:bookmarkStart w:id="273" w:name="P273"/>
    <w:bookmarkEnd w:id="273"/>
    <w:p>
      <w:pPr>
        <w:pStyle w:val="0"/>
        <w:spacing w:before="200" w:line-rule="auto"/>
        <w:ind w:firstLine="540"/>
        <w:jc w:val="both"/>
      </w:pPr>
      <w:r>
        <w:rPr>
          <w:sz w:val="20"/>
        </w:rPr>
        <w:t xml:space="preserve">39. Среднедушевой доход семьи в расчетном периоде исчисляется путем деления среднемесячного совокупного дохода семьи на количество членов семьи.</w:t>
      </w:r>
    </w:p>
    <w:bookmarkStart w:id="274" w:name="P274"/>
    <w:bookmarkEnd w:id="274"/>
    <w:p>
      <w:pPr>
        <w:pStyle w:val="0"/>
        <w:spacing w:before="200" w:line-rule="auto"/>
        <w:ind w:firstLine="540"/>
        <w:jc w:val="both"/>
      </w:pPr>
      <w:r>
        <w:rPr>
          <w:sz w:val="20"/>
        </w:rPr>
        <w:t xml:space="preserve">40. Совокупный доход семьи, учитываемый при расчете размера субсидии в соответствии с </w:t>
      </w:r>
      <w:hyperlink w:history="0" w:anchor="P17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пунктами 23</w:t>
        </w:r>
      </w:hyperlink>
      <w:r>
        <w:rPr>
          <w:sz w:val="20"/>
        </w:rPr>
        <w:t xml:space="preserve"> и </w:t>
      </w:r>
      <w:hyperlink w:history="0" w:anchor="P18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24</w:t>
        </w:r>
      </w:hyperlink>
      <w:r>
        <w:rPr>
          <w:sz w:val="20"/>
        </w:rP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history="0" w:anchor="P149" w:tooltip="18. В состав семьи заявителя могут входить заявитель и граждане, являющиеся:">
        <w:r>
          <w:rPr>
            <w:sz w:val="20"/>
            <w:color w:val="0000ff"/>
          </w:rPr>
          <w:t xml:space="preserve">пунктом 18</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VI. Порядок предоставления субсидий</w:t>
      </w:r>
    </w:p>
    <w:p>
      <w:pPr>
        <w:pStyle w:val="0"/>
        <w:ind w:firstLine="540"/>
        <w:jc w:val="both"/>
      </w:pPr>
      <w:r>
        <w:rPr>
          <w:sz w:val="20"/>
        </w:rPr>
      </w:r>
    </w:p>
    <w:p>
      <w:pPr>
        <w:pStyle w:val="0"/>
        <w:ind w:firstLine="540"/>
        <w:jc w:val="both"/>
      </w:pPr>
      <w:r>
        <w:rPr>
          <w:sz w:val="20"/>
        </w:rPr>
        <w:t xml:space="preserve">41. Гражданам и (или) членам их семьи, имеющим право на субсидии в соответствии с </w:t>
      </w:r>
      <w:hyperlink w:history="0" w:anchor="P58" w:tooltip="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
        <w:r>
          <w:rPr>
            <w:sz w:val="20"/>
            <w:color w:val="0000ff"/>
          </w:rPr>
          <w:t xml:space="preserve">пунктами 2</w:t>
        </w:r>
      </w:hyperlink>
      <w:r>
        <w:rPr>
          <w:sz w:val="20"/>
        </w:rPr>
        <w:t xml:space="preserve">, </w:t>
      </w:r>
      <w:hyperlink w:history="0" w:anchor="P59" w:tooltip="3. Право на субсидии имеют:">
        <w:r>
          <w:rPr>
            <w:sz w:val="20"/>
            <w:color w:val="0000ff"/>
          </w:rPr>
          <w:t xml:space="preserve">3</w:t>
        </w:r>
      </w:hyperlink>
      <w:r>
        <w:rPr>
          <w:sz w:val="20"/>
        </w:rPr>
        <w:t xml:space="preserve"> и </w:t>
      </w:r>
      <w:hyperlink w:history="0" w:anchor="P65"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5</w:t>
        </w:r>
      </w:hyperlink>
      <w:r>
        <w:rPr>
          <w:sz w:val="20"/>
        </w:rPr>
        <w:t xml:space="preserve"> настоящих Правил, предоставляется одна субсидия на жилое помещение, в котором они проживают.</w:t>
      </w:r>
    </w:p>
    <w:bookmarkStart w:id="279" w:name="P279"/>
    <w:bookmarkEnd w:id="279"/>
    <w:p>
      <w:pPr>
        <w:pStyle w:val="0"/>
        <w:spacing w:before="200" w:line-rule="auto"/>
        <w:ind w:firstLine="540"/>
        <w:jc w:val="both"/>
      </w:pPr>
      <w:r>
        <w:rPr>
          <w:sz w:val="20"/>
        </w:rPr>
        <w:t xml:space="preserve">Субсидия предоставляется сроком на 6 месяцев.</w:t>
      </w:r>
    </w:p>
    <w:p>
      <w:pPr>
        <w:pStyle w:val="0"/>
        <w:jc w:val="both"/>
      </w:pPr>
      <w:r>
        <w:rPr>
          <w:sz w:val="20"/>
        </w:rPr>
        <w:t xml:space="preserve">(п. 41 в ред. </w:t>
      </w:r>
      <w:hyperlink w:history="0" r:id="rId14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history="0" w:anchor="P231" w:tooltip="29. В случае наступления событий, указанных в пункте 48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пункте 44 настоящих Правил.">
        <w:r>
          <w:rPr>
            <w:sz w:val="20"/>
            <w:color w:val="0000ff"/>
          </w:rPr>
          <w:t xml:space="preserve">пунктом 29</w:t>
        </w:r>
      </w:hyperlink>
      <w:r>
        <w:rPr>
          <w:sz w:val="20"/>
        </w:rP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пунктами 8</w:t>
        </w:r>
      </w:hyperlink>
      <w:r>
        <w:rPr>
          <w:sz w:val="20"/>
        </w:rPr>
        <w:t xml:space="preserve">,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w:t>
      </w:r>
      <w:hyperlink w:history="0" w:anchor="P222" w:tooltip="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w:r>
          <w:rPr>
            <w:sz w:val="20"/>
            <w:color w:val="0000ff"/>
          </w:rPr>
          <w:t xml:space="preserve">27</w:t>
        </w:r>
      </w:hyperlink>
      <w:r>
        <w:rPr>
          <w:sz w:val="20"/>
        </w:rPr>
        <w:t xml:space="preserve"> и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48</w:t>
        </w:r>
      </w:hyperlink>
      <w:r>
        <w:rPr>
          <w:sz w:val="20"/>
        </w:rPr>
        <w:t xml:space="preserve"> настоящих Правил.</w:t>
      </w:r>
    </w:p>
    <w:p>
      <w:pPr>
        <w:pStyle w:val="0"/>
        <w:jc w:val="both"/>
      </w:pPr>
      <w:r>
        <w:rPr>
          <w:sz w:val="20"/>
        </w:rPr>
        <w:t xml:space="preserve">(п. 42 в ред. </w:t>
      </w:r>
      <w:hyperlink w:history="0" r:id="rId141"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42(1). Уполномоченный орган при принятии решения о предоставлении субсидии проводит проверку предоставленных сведений о доходах.</w:t>
      </w:r>
    </w:p>
    <w:p>
      <w:pPr>
        <w:pStyle w:val="0"/>
        <w:spacing w:before="200" w:line-rule="auto"/>
        <w:ind w:firstLine="540"/>
        <w:jc w:val="both"/>
      </w:pPr>
      <w:r>
        <w:rPr>
          <w:sz w:val="20"/>
        </w:rPr>
        <w:t xml:space="preserve">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pPr>
        <w:pStyle w:val="0"/>
        <w:jc w:val="both"/>
      </w:pPr>
      <w:r>
        <w:rPr>
          <w:sz w:val="20"/>
        </w:rPr>
        <w:t xml:space="preserve">(п. 42(1) введен </w:t>
      </w:r>
      <w:hyperlink w:history="0" r:id="rId142"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bookmarkStart w:id="287" w:name="P287"/>
    <w:bookmarkEnd w:id="287"/>
    <w:p>
      <w:pPr>
        <w:pStyle w:val="0"/>
        <w:spacing w:before="200" w:line-rule="auto"/>
        <w:ind w:firstLine="540"/>
        <w:jc w:val="both"/>
      </w:pPr>
      <w:r>
        <w:rPr>
          <w:sz w:val="20"/>
        </w:rPr>
        <w:t xml:space="preserve">44. При представлении документов, предусмотренных </w:t>
      </w:r>
      <w:hyperlink w:history="0" w:anchor="P77" w:tooltip="8. Для получения субсидии граждане, указанные в пункте 3 настоящих Правил, и члены семей граждан, указанных в пункте 5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
        <w:r>
          <w:rPr>
            <w:sz w:val="20"/>
            <w:color w:val="0000ff"/>
          </w:rPr>
          <w:t xml:space="preserve">пунктами 8</w:t>
        </w:r>
      </w:hyperlink>
      <w:r>
        <w:rPr>
          <w:sz w:val="20"/>
        </w:rPr>
        <w:t xml:space="preserve"> и </w:t>
      </w:r>
      <w:hyperlink w:history="0" w:anchor="P113" w:tooltip="9. Члены семей граждан, указанных в пункте 5 настоящих Правил, дополнительно к документам, предусмотренным пунктом 8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
        <w:r>
          <w:rPr>
            <w:sz w:val="20"/>
            <w:color w:val="0000ff"/>
          </w:rPr>
          <w:t xml:space="preserve">9</w:t>
        </w:r>
      </w:hyperlink>
      <w:r>
        <w:rPr>
          <w:sz w:val="20"/>
        </w:rP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pPr>
        <w:pStyle w:val="0"/>
        <w:spacing w:before="200" w:line-rule="auto"/>
        <w:ind w:firstLine="540"/>
        <w:jc w:val="both"/>
      </w:pPr>
      <w:r>
        <w:rPr>
          <w:sz w:val="20"/>
        </w:rPr>
        <w:t xml:space="preserve">Указанные сроки предоставления субсидии действуют также в случае представления документов, предусмотренных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пунктом 48</w:t>
        </w:r>
      </w:hyperlink>
      <w:r>
        <w:rPr>
          <w:sz w:val="20"/>
        </w:rPr>
        <w:t xml:space="preserve"> настоящих Правил, для осуществления перерасчета размера субсидии.</w:t>
      </w:r>
    </w:p>
    <w:p>
      <w:pPr>
        <w:pStyle w:val="0"/>
        <w:jc w:val="both"/>
      </w:pPr>
      <w:r>
        <w:rPr>
          <w:sz w:val="20"/>
        </w:rPr>
        <w:t xml:space="preserve">(абзац введен </w:t>
      </w:r>
      <w:hyperlink w:history="0" r:id="rId143"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history="0" w:anchor="P287" w:tooltip="44. При представлении документов, предусмотренных пунктами 8 и 9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
        <w:r>
          <w:rPr>
            <w:sz w:val="20"/>
            <w:color w:val="0000ff"/>
          </w:rPr>
          <w:t xml:space="preserve">абзацем первым пункта 44</w:t>
        </w:r>
      </w:hyperlink>
      <w:r>
        <w:rPr>
          <w:sz w:val="20"/>
        </w:rPr>
        <w:t xml:space="preserve"> настоящих Правил, а выплата субсидии производится только в месяцы отопительного периода в пределах установленного </w:t>
      </w:r>
      <w:hyperlink w:history="0" w:anchor="P279" w:tooltip="Субсидия предоставляется сроком на 6 месяцев.">
        <w:r>
          <w:rPr>
            <w:sz w:val="20"/>
            <w:color w:val="0000ff"/>
          </w:rPr>
          <w:t xml:space="preserve">абзацем вторым пункта 41</w:t>
        </w:r>
      </w:hyperlink>
      <w:r>
        <w:rPr>
          <w:sz w:val="20"/>
        </w:rPr>
        <w:t xml:space="preserve"> настоящих Правил срока предоставления субсидии.</w:t>
      </w:r>
    </w:p>
    <w:p>
      <w:pPr>
        <w:pStyle w:val="0"/>
        <w:jc w:val="both"/>
      </w:pPr>
      <w:r>
        <w:rPr>
          <w:sz w:val="20"/>
        </w:rPr>
        <w:t xml:space="preserve">(п. 44(1) введен </w:t>
      </w:r>
      <w:hyperlink w:history="0" r:id="rId144"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4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ФЗ</w:t>
              </w:r>
            </w:hyperlink>
            <w:r>
              <w:rPr>
                <w:sz w:val="20"/>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45. Уполномоченные органы ежемесячно до установленного в соответствии с частью 1 </w:t>
      </w:r>
      <w:hyperlink w:history="0" r:id="rId146"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статьи 155</w:t>
        </w:r>
      </w:hyperlink>
      <w:r>
        <w:rPr>
          <w:sz w:val="20"/>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pPr>
        <w:pStyle w:val="0"/>
        <w:jc w:val="both"/>
      </w:pPr>
      <w:r>
        <w:rPr>
          <w:sz w:val="20"/>
        </w:rPr>
        <w:t xml:space="preserve">(в ред. </w:t>
      </w:r>
      <w:hyperlink w:history="0" r:id="rId14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pPr>
        <w:pStyle w:val="0"/>
        <w:spacing w:before="200" w:line-rule="auto"/>
        <w:ind w:firstLine="540"/>
        <w:jc w:val="both"/>
      </w:pPr>
      <w:r>
        <w:rPr>
          <w:sz w:val="20"/>
        </w:rP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bookmarkStart w:id="298" w:name="P298"/>
    <w:bookmarkEnd w:id="298"/>
    <w:p>
      <w:pPr>
        <w:pStyle w:val="0"/>
        <w:spacing w:before="200" w:line-rule="auto"/>
        <w:ind w:firstLine="540"/>
        <w:jc w:val="both"/>
      </w:pPr>
      <w:r>
        <w:rPr>
          <w:sz w:val="20"/>
        </w:rP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48"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w:history="0" r:id="rId149"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частью 1 статьи 155</w:t>
        </w:r>
      </w:hyperlink>
      <w:r>
        <w:rPr>
          <w:sz w:val="20"/>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pPr>
        <w:pStyle w:val="0"/>
        <w:jc w:val="both"/>
      </w:pPr>
      <w:r>
        <w:rPr>
          <w:sz w:val="20"/>
        </w:rPr>
        <w:t xml:space="preserve">(абзац введен </w:t>
      </w:r>
      <w:hyperlink w:history="0" r:id="rId150"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spacing w:before="200" w:line-rule="auto"/>
        <w:ind w:firstLine="540"/>
        <w:jc w:val="both"/>
      </w:pPr>
      <w:r>
        <w:rPr>
          <w:sz w:val="20"/>
        </w:rPr>
        <w:t xml:space="preserve">46. Получатели субсидий вправе за счет субсидий производить оплату жилого помещения и любых видов предоставляемых им коммунальных услуг.</w:t>
      </w:r>
    </w:p>
    <w:p>
      <w:pPr>
        <w:pStyle w:val="0"/>
        <w:spacing w:before="200" w:line-rule="auto"/>
        <w:ind w:firstLine="540"/>
        <w:jc w:val="both"/>
      </w:pPr>
      <w:r>
        <w:rPr>
          <w:sz w:val="20"/>
        </w:rPr>
        <w:t xml:space="preserve">В случае, указанном в </w:t>
      </w:r>
      <w:hyperlink w:history="0" w:anchor="P298"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0"/>
            <w:color w:val="0000ff"/>
          </w:rPr>
          <w:t xml:space="preserve">абзаце четвертом пункта 45</w:t>
        </w:r>
      </w:hyperlink>
      <w:r>
        <w:rPr>
          <w:sz w:val="20"/>
        </w:rPr>
        <w:t xml:space="preserve"> настоящих Правил, после поступления на банковский счет средств лицо, которому в соответствии со </w:t>
      </w:r>
      <w:hyperlink w:history="0" r:id="rId151"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pPr>
        <w:pStyle w:val="0"/>
        <w:jc w:val="both"/>
      </w:pPr>
      <w:r>
        <w:rPr>
          <w:sz w:val="20"/>
        </w:rPr>
        <w:t xml:space="preserve">(абзац введен </w:t>
      </w:r>
      <w:hyperlink w:history="0" r:id="rId152"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spacing w:before="200" w:line-rule="auto"/>
        <w:ind w:firstLine="540"/>
        <w:jc w:val="both"/>
      </w:pPr>
      <w:r>
        <w:rPr>
          <w:sz w:val="20"/>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history="0" w:anchor="P220" w:tooltip="27. Размер предоставляемой субсидии не должен превышать фактические расходы семьи на оплату жилого помещения и коммунальных услуг.">
        <w:r>
          <w:rPr>
            <w:sz w:val="20"/>
            <w:color w:val="0000ff"/>
          </w:rPr>
          <w:t xml:space="preserve">пунктом 27</w:t>
        </w:r>
      </w:hyperlink>
      <w:r>
        <w:rPr>
          <w:sz w:val="20"/>
        </w:rPr>
        <w:t xml:space="preserve"> настоящих Правил.</w:t>
      </w:r>
    </w:p>
    <w:bookmarkStart w:id="304" w:name="P304"/>
    <w:bookmarkEnd w:id="304"/>
    <w:p>
      <w:pPr>
        <w:pStyle w:val="0"/>
        <w:spacing w:before="200" w:line-rule="auto"/>
        <w:ind w:firstLine="540"/>
        <w:jc w:val="both"/>
      </w:pPr>
      <w:r>
        <w:rPr>
          <w:sz w:val="20"/>
        </w:rPr>
        <w:t xml:space="preserve">48. Получатель субсидии в течение одного месяца после наступления событий, предусмотренных </w:t>
      </w:r>
      <w:hyperlink w:history="0" w:anchor="P342" w:tooltip="а) изменения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43"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60</w:t>
        </w:r>
      </w:hyperlink>
      <w:r>
        <w:rPr>
          <w:sz w:val="20"/>
        </w:rPr>
        <w:t xml:space="preserve"> настоящих Правил, обязан представить уполномоченному органу документы, подтверждающие такие события.</w:t>
      </w:r>
    </w:p>
    <w:p>
      <w:pPr>
        <w:pStyle w:val="0"/>
        <w:spacing w:before="200" w:line-rule="auto"/>
        <w:ind w:firstLine="540"/>
        <w:jc w:val="both"/>
      </w:pPr>
      <w:r>
        <w:rPr>
          <w:sz w:val="20"/>
        </w:rPr>
        <w:t xml:space="preserve">В случае, указанном в </w:t>
      </w:r>
      <w:hyperlink w:history="0" w:anchor="P298"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0"/>
            <w:color w:val="0000ff"/>
          </w:rPr>
          <w:t xml:space="preserve">абзаце четвертом пункта 45</w:t>
        </w:r>
      </w:hyperlink>
      <w:r>
        <w:rPr>
          <w:sz w:val="20"/>
        </w:rPr>
        <w:t xml:space="preserve"> настоящих Правил, уполномоченный орган обязан информировать лицо, которому в соответствии со </w:t>
      </w:r>
      <w:hyperlink w:history="0" r:id="rId153" w:tooltip="&quot;Жилищный кодекс Российской Федерации&quot; от 29.12.2004 N 188-ФЗ (ред. от 22.04.2024, с изм. от 25.04.2024) (с изм. и доп., вступ. в силу с 01.07.2024) ------------ Недействующая редакция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history="0" w:anchor="P342" w:tooltip="а) изменения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43"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60</w:t>
        </w:r>
      </w:hyperlink>
      <w:r>
        <w:rPr>
          <w:sz w:val="20"/>
        </w:rPr>
        <w:t xml:space="preserve"> настоящих Правил, в течение 3 рабочих дней со дня получения документов, указанных в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абзаце первом</w:t>
        </w:r>
      </w:hyperlink>
      <w:r>
        <w:rPr>
          <w:sz w:val="20"/>
        </w:rPr>
        <w:t xml:space="preserve"> настоящего пункта.</w:t>
      </w:r>
    </w:p>
    <w:p>
      <w:pPr>
        <w:pStyle w:val="0"/>
        <w:jc w:val="both"/>
      </w:pPr>
      <w:r>
        <w:rPr>
          <w:sz w:val="20"/>
        </w:rPr>
        <w:t xml:space="preserve">(абзац введен </w:t>
      </w:r>
      <w:hyperlink w:history="0" r:id="rId154" w:tooltip="Постановление Правительства РФ от 28.07.2020 N 1130 (ред. от 31.12.2020)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jc w:val="both"/>
      </w:pPr>
      <w:r>
        <w:rPr>
          <w:sz w:val="20"/>
        </w:rPr>
        <w:t xml:space="preserve">(п. 48 в ред. </w:t>
      </w:r>
      <w:hyperlink w:history="0" r:id="rId155"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bookmarkStart w:id="308" w:name="P308"/>
    <w:bookmarkEnd w:id="308"/>
    <w:p>
      <w:pPr>
        <w:pStyle w:val="0"/>
        <w:spacing w:before="200" w:line-rule="auto"/>
        <w:ind w:firstLine="540"/>
        <w:jc w:val="both"/>
      </w:pPr>
      <w:r>
        <w:rPr>
          <w:sz w:val="20"/>
        </w:rPr>
        <w:t xml:space="preserve">49. В случае если получатель субсидии в установленный срок не представил уполномоченному органу документы, указанные в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пункте 48</w:t>
        </w:r>
      </w:hyperlink>
      <w:r>
        <w:rPr>
          <w:sz w:val="20"/>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pPr>
        <w:pStyle w:val="0"/>
        <w:jc w:val="both"/>
      </w:pPr>
      <w:r>
        <w:rPr>
          <w:sz w:val="20"/>
        </w:rPr>
        <w:t xml:space="preserve">(в ред. </w:t>
      </w:r>
      <w:hyperlink w:history="0" r:id="rId156"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bookmarkStart w:id="310" w:name="P310"/>
    <w:bookmarkEnd w:id="310"/>
    <w:p>
      <w:pPr>
        <w:pStyle w:val="0"/>
        <w:spacing w:before="200" w:line-rule="auto"/>
        <w:ind w:firstLine="540"/>
        <w:jc w:val="both"/>
      </w:pPr>
      <w:r>
        <w:rPr>
          <w:sz w:val="20"/>
        </w:rP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history="0" w:anchor="P308"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0"/>
            <w:color w:val="0000ff"/>
          </w:rPr>
          <w:t xml:space="preserve">пунктом 49</w:t>
        </w:r>
      </w:hyperlink>
      <w:r>
        <w:rPr>
          <w:sz w:val="20"/>
        </w:rP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pPr>
        <w:pStyle w:val="0"/>
        <w:ind w:firstLine="540"/>
        <w:jc w:val="both"/>
      </w:pPr>
      <w:r>
        <w:rPr>
          <w:sz w:val="20"/>
        </w:rPr>
      </w:r>
    </w:p>
    <w:p>
      <w:pPr>
        <w:pStyle w:val="2"/>
        <w:outlineLvl w:val="1"/>
        <w:jc w:val="center"/>
      </w:pPr>
      <w:r>
        <w:rPr>
          <w:sz w:val="20"/>
        </w:rPr>
        <w:t xml:space="preserve">VII. Особенности предоставления</w:t>
      </w:r>
    </w:p>
    <w:p>
      <w:pPr>
        <w:pStyle w:val="2"/>
        <w:jc w:val="center"/>
      </w:pPr>
      <w:r>
        <w:rPr>
          <w:sz w:val="20"/>
        </w:rPr>
        <w:t xml:space="preserve">субсидий отдельным категориям граждан</w:t>
      </w:r>
    </w:p>
    <w:p>
      <w:pPr>
        <w:pStyle w:val="0"/>
        <w:ind w:firstLine="540"/>
        <w:jc w:val="both"/>
      </w:pPr>
      <w:r>
        <w:rPr>
          <w:sz w:val="20"/>
        </w:rPr>
      </w:r>
    </w:p>
    <w:bookmarkStart w:id="315" w:name="P315"/>
    <w:bookmarkEnd w:id="315"/>
    <w:p>
      <w:pPr>
        <w:pStyle w:val="0"/>
        <w:ind w:firstLine="540"/>
        <w:jc w:val="both"/>
      </w:pPr>
      <w:r>
        <w:rPr>
          <w:sz w:val="20"/>
        </w:rPr>
        <w:t xml:space="preserve">51. Федеральные органы исполнительной власти (федеральные государственные органы), в которых </w:t>
      </w:r>
      <w:hyperlink w:history="0" r:id="rId157" w:tooltip="Федеральный закон от 28.03.1998 N 53-ФЗ (ред. от 08.08.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принимают решение о предоставлении субсидий:</w:t>
      </w:r>
    </w:p>
    <w:p>
      <w:pPr>
        <w:pStyle w:val="0"/>
        <w:jc w:val="both"/>
      </w:pPr>
      <w:r>
        <w:rPr>
          <w:sz w:val="20"/>
        </w:rPr>
        <w:t xml:space="preserve">(в ред. </w:t>
      </w:r>
      <w:hyperlink w:history="0" r:id="rId158"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pPr>
        <w:pStyle w:val="0"/>
        <w:jc w:val="both"/>
      </w:pPr>
      <w:r>
        <w:rPr>
          <w:sz w:val="20"/>
        </w:rPr>
        <w:t xml:space="preserve">(в ред. </w:t>
      </w:r>
      <w:hyperlink w:history="0" r:id="rId159"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pPr>
        <w:pStyle w:val="0"/>
        <w:jc w:val="both"/>
      </w:pPr>
      <w:r>
        <w:rPr>
          <w:sz w:val="20"/>
        </w:rPr>
        <w:t xml:space="preserve">(в ред. </w:t>
      </w:r>
      <w:hyperlink w:history="0" r:id="rId160"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52. Гражданам, указанным в </w:t>
      </w:r>
      <w:hyperlink w:history="0" w:anchor="P315"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субсидии предоставляются в виде денежной выплаты в размере, рассчитываемом в соответствии с </w:t>
      </w:r>
      <w:hyperlink w:history="0" w:anchor="P17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пунктами 23</w:t>
        </w:r>
      </w:hyperlink>
      <w:r>
        <w:rPr>
          <w:sz w:val="20"/>
        </w:rPr>
        <w:t xml:space="preserve"> и </w:t>
      </w:r>
      <w:hyperlink w:history="0" w:anchor="P18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24</w:t>
        </w:r>
      </w:hyperlink>
      <w:r>
        <w:rPr>
          <w:sz w:val="20"/>
        </w:rPr>
        <w:t xml:space="preserve"> настоящих Правил с учетом региональных стандартов.</w:t>
      </w:r>
    </w:p>
    <w:p>
      <w:pPr>
        <w:pStyle w:val="0"/>
        <w:spacing w:before="200" w:line-rule="auto"/>
        <w:ind w:firstLine="540"/>
        <w:jc w:val="both"/>
      </w:pPr>
      <w:r>
        <w:rPr>
          <w:sz w:val="20"/>
        </w:rPr>
        <w:t xml:space="preserve">53. Порядок оформления документов и направления сведений, необходимых для предоставления субсидий гражданам, указанным в </w:t>
      </w:r>
      <w:hyperlink w:history="0" w:anchor="P315"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w:history="0" r:id="rId161" w:tooltip="Федеральный закон от 28.03.1998 N 53-ФЗ (ред. от 08.08.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в пределах их компетенции.</w:t>
      </w:r>
    </w:p>
    <w:p>
      <w:pPr>
        <w:pStyle w:val="0"/>
        <w:jc w:val="both"/>
      </w:pPr>
      <w:r>
        <w:rPr>
          <w:sz w:val="20"/>
        </w:rPr>
        <w:t xml:space="preserve">(в ред. </w:t>
      </w:r>
      <w:hyperlink w:history="0" r:id="rId162"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history="0" w:anchor="P57" w:tooltip="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r>
          <w:rPr>
            <w:sz w:val="20"/>
            <w:color w:val="0000ff"/>
          </w:rPr>
          <w:t xml:space="preserve">пунктами 1</w:t>
        </w:r>
      </w:hyperlink>
      <w:r>
        <w:rPr>
          <w:sz w:val="20"/>
        </w:rPr>
        <w:t xml:space="preserve"> - </w:t>
      </w:r>
      <w:hyperlink w:history="0" w:anchor="P310"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0"/>
            <w:color w:val="0000ff"/>
          </w:rPr>
          <w:t xml:space="preserve">50</w:t>
        </w:r>
      </w:hyperlink>
      <w:r>
        <w:rPr>
          <w:sz w:val="20"/>
        </w:rPr>
        <w:t xml:space="preserve"> и </w:t>
      </w:r>
      <w:hyperlink w:history="0" w:anchor="P331" w:tooltip="56. Предоставление субсидий может быть приостановлено по решению уполномоченного органа при условии:">
        <w:r>
          <w:rPr>
            <w:sz w:val="20"/>
            <w:color w:val="0000ff"/>
          </w:rPr>
          <w:t xml:space="preserve">56</w:t>
        </w:r>
      </w:hyperlink>
      <w:r>
        <w:rPr>
          <w:sz w:val="20"/>
        </w:rPr>
        <w:t xml:space="preserve"> - </w:t>
      </w:r>
      <w:hyperlink w:history="0" w:anchor="P356" w:tooltip="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r>
          <w:rPr>
            <w:sz w:val="20"/>
            <w:color w:val="0000ff"/>
          </w:rPr>
          <w:t xml:space="preserve">64</w:t>
        </w:r>
      </w:hyperlink>
      <w:r>
        <w:rPr>
          <w:sz w:val="20"/>
        </w:rPr>
        <w:t xml:space="preserve"> настоящих Правил.</w:t>
      </w:r>
    </w:p>
    <w:p>
      <w:pPr>
        <w:pStyle w:val="0"/>
        <w:jc w:val="both"/>
      </w:pPr>
      <w:r>
        <w:rPr>
          <w:sz w:val="20"/>
        </w:rPr>
        <w:t xml:space="preserve">(в ред. Постановлений Правительства РФ от 18.06.2007 </w:t>
      </w:r>
      <w:hyperlink w:history="0" r:id="rId163"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rPr>
        <w:t xml:space="preserve">, от 24.12.2008 </w:t>
      </w:r>
      <w:hyperlink w:history="0" r:id="rId164"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24.03.2023 </w:t>
      </w:r>
      <w:hyperlink w:history="0" r:id="rId16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pPr>
        <w:pStyle w:val="0"/>
        <w:ind w:firstLine="540"/>
        <w:jc w:val="both"/>
      </w:pPr>
      <w:r>
        <w:rPr>
          <w:sz w:val="20"/>
        </w:rPr>
      </w:r>
    </w:p>
    <w:p>
      <w:pPr>
        <w:pStyle w:val="2"/>
        <w:outlineLvl w:val="1"/>
        <w:jc w:val="center"/>
      </w:pPr>
      <w:r>
        <w:rPr>
          <w:sz w:val="20"/>
        </w:rPr>
        <w:t xml:space="preserve">VIII. Условия приостановления</w:t>
      </w:r>
    </w:p>
    <w:p>
      <w:pPr>
        <w:pStyle w:val="2"/>
        <w:jc w:val="center"/>
      </w:pPr>
      <w:r>
        <w:rPr>
          <w:sz w:val="20"/>
        </w:rPr>
        <w:t xml:space="preserve">и прекращения предоставления субсидий</w:t>
      </w:r>
    </w:p>
    <w:p>
      <w:pPr>
        <w:pStyle w:val="0"/>
        <w:ind w:firstLine="540"/>
        <w:jc w:val="both"/>
      </w:pPr>
      <w:r>
        <w:rPr>
          <w:sz w:val="20"/>
        </w:rPr>
      </w:r>
    </w:p>
    <w:bookmarkStart w:id="331" w:name="P331"/>
    <w:bookmarkEnd w:id="331"/>
    <w:p>
      <w:pPr>
        <w:pStyle w:val="0"/>
        <w:ind w:firstLine="540"/>
        <w:jc w:val="both"/>
      </w:pPr>
      <w:r>
        <w:rPr>
          <w:sz w:val="20"/>
        </w:rPr>
        <w:t xml:space="preserve">56. Предоставление субсидий может быть приостановлено по решению уполномоченного органа при условии:</w:t>
      </w:r>
    </w:p>
    <w:p>
      <w:pPr>
        <w:pStyle w:val="0"/>
        <w:spacing w:before="200" w:line-rule="auto"/>
        <w:ind w:firstLine="540"/>
        <w:jc w:val="both"/>
      </w:pPr>
      <w:r>
        <w:rPr>
          <w:sz w:val="20"/>
        </w:rPr>
        <w:t xml:space="preserve">а) - б) утратили силу. - </w:t>
      </w:r>
      <w:hyperlink w:history="0" r:id="rId16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24.03.2023 N 444;</w:t>
      </w:r>
    </w:p>
    <w:bookmarkStart w:id="333" w:name="P333"/>
    <w:bookmarkEnd w:id="333"/>
    <w:p>
      <w:pPr>
        <w:pStyle w:val="0"/>
        <w:spacing w:before="200" w:line-rule="auto"/>
        <w:ind w:firstLine="540"/>
        <w:jc w:val="both"/>
      </w:pPr>
      <w:r>
        <w:rPr>
          <w:sz w:val="20"/>
        </w:rPr>
        <w:t xml:space="preserve">в) неисполнения получателем субсидии требований, предусмотренных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пунктом 48</w:t>
        </w:r>
      </w:hyperlink>
      <w:r>
        <w:rPr>
          <w:sz w:val="20"/>
        </w:rPr>
        <w:t xml:space="preserve"> настоящих Правил.</w:t>
      </w:r>
    </w:p>
    <w:p>
      <w:pPr>
        <w:pStyle w:val="0"/>
        <w:spacing w:before="200" w:line-rule="auto"/>
        <w:ind w:firstLine="540"/>
        <w:jc w:val="both"/>
      </w:pPr>
      <w:r>
        <w:rPr>
          <w:sz w:val="20"/>
        </w:rPr>
        <w:t xml:space="preserve">57. Уполномоченные органы приостанавливают предоставление субсидий для выяснения причин неисполнения требований, предусмотренных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пунктом 48</w:t>
        </w:r>
      </w:hyperlink>
      <w:r>
        <w:rPr>
          <w:sz w:val="20"/>
        </w:rPr>
        <w:t xml:space="preserve"> настоящих Правил, но не более чем на один месяц.</w:t>
      </w:r>
    </w:p>
    <w:p>
      <w:pPr>
        <w:pStyle w:val="0"/>
        <w:jc w:val="both"/>
      </w:pPr>
      <w:r>
        <w:rPr>
          <w:sz w:val="20"/>
        </w:rPr>
        <w:t xml:space="preserve">(п. 57 в ред. </w:t>
      </w:r>
      <w:hyperlink w:history="0" r:id="rId16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58. При наличии уважительных причин возникновения условия, указанного в </w:t>
      </w:r>
      <w:hyperlink w:history="0" w:anchor="P333" w:tooltip="в) неисполнения получателем субсидии требований, предусмотренных пунктом 48 настоящих Правил.">
        <w:r>
          <w:rPr>
            <w:sz w:val="20"/>
            <w:color w:val="0000ff"/>
          </w:rPr>
          <w:t xml:space="preserve">подпункте "в" пункта 56</w:t>
        </w:r>
      </w:hyperlink>
      <w:r>
        <w:rPr>
          <w:sz w:val="20"/>
        </w:rP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pPr>
        <w:pStyle w:val="0"/>
        <w:jc w:val="both"/>
      </w:pPr>
      <w:r>
        <w:rPr>
          <w:sz w:val="20"/>
        </w:rPr>
        <w:t xml:space="preserve">(п. 58 в ред. </w:t>
      </w:r>
      <w:hyperlink w:history="0" r:id="rId168"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59. При отсутствии уважительных причин возникновения условия, указанного в </w:t>
      </w:r>
      <w:hyperlink w:history="0" w:anchor="P333" w:tooltip="в) неисполнения получателем субсидии требований, предусмотренных пунктом 48 настоящих Правил.">
        <w:r>
          <w:rPr>
            <w:sz w:val="20"/>
            <w:color w:val="0000ff"/>
          </w:rPr>
          <w:t xml:space="preserve">подпункте "в" пункта 56</w:t>
        </w:r>
      </w:hyperlink>
      <w:r>
        <w:rPr>
          <w:sz w:val="20"/>
        </w:rP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пунктом 48</w:t>
        </w:r>
      </w:hyperlink>
      <w:r>
        <w:rPr>
          <w:sz w:val="20"/>
        </w:rPr>
        <w:t xml:space="preserve"> настоящих Правил.</w:t>
      </w:r>
    </w:p>
    <w:p>
      <w:pPr>
        <w:pStyle w:val="0"/>
        <w:jc w:val="both"/>
      </w:pPr>
      <w:r>
        <w:rPr>
          <w:sz w:val="20"/>
        </w:rPr>
        <w:t xml:space="preserve">(в ред. </w:t>
      </w:r>
      <w:hyperlink w:history="0" r:id="rId16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pPr>
        <w:pStyle w:val="0"/>
        <w:spacing w:before="200" w:line-rule="auto"/>
        <w:ind w:firstLine="540"/>
        <w:jc w:val="both"/>
      </w:pPr>
      <w:r>
        <w:rPr>
          <w:sz w:val="20"/>
        </w:rPr>
        <w:t xml:space="preserve">60. Предоставление субсидии прекращается по решению уполномоченного органа при условии:</w:t>
      </w:r>
    </w:p>
    <w:bookmarkStart w:id="342" w:name="P342"/>
    <w:bookmarkEnd w:id="342"/>
    <w:p>
      <w:pPr>
        <w:pStyle w:val="0"/>
        <w:spacing w:before="200" w:line-rule="auto"/>
        <w:ind w:firstLine="540"/>
        <w:jc w:val="both"/>
      </w:pPr>
      <w:r>
        <w:rPr>
          <w:sz w:val="20"/>
        </w:rPr>
        <w:t xml:space="preserve">а) изменения места постоянного жительства получателя субсидии;</w:t>
      </w:r>
    </w:p>
    <w:bookmarkStart w:id="343" w:name="P343"/>
    <w:bookmarkEnd w:id="343"/>
    <w:p>
      <w:pPr>
        <w:pStyle w:val="0"/>
        <w:spacing w:before="200" w:line-rule="auto"/>
        <w:ind w:firstLine="540"/>
        <w:jc w:val="both"/>
      </w:pPr>
      <w:r>
        <w:rPr>
          <w:sz w:val="20"/>
        </w:rPr>
        <w:t xml:space="preserve">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pPr>
        <w:pStyle w:val="0"/>
        <w:jc w:val="both"/>
      </w:pPr>
      <w:r>
        <w:rPr>
          <w:sz w:val="20"/>
        </w:rPr>
        <w:t xml:space="preserve">(пп. "б" в ред. </w:t>
      </w:r>
      <w:hyperlink w:history="0" r:id="rId170" w:tooltip="Постановление Правительства РФ от 30.07.2014 N 73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345" w:name="P345"/>
    <w:bookmarkEnd w:id="345"/>
    <w:p>
      <w:pPr>
        <w:pStyle w:val="0"/>
        <w:spacing w:before="200" w:line-rule="auto"/>
        <w:ind w:firstLine="540"/>
        <w:jc w:val="both"/>
      </w:pPr>
      <w:r>
        <w:rPr>
          <w:sz w:val="20"/>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history="0" w:anchor="P304"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документы, подтверждающие такие события.">
        <w:r>
          <w:rPr>
            <w:sz w:val="20"/>
            <w:color w:val="0000ff"/>
          </w:rPr>
          <w:t xml:space="preserve">пунктом 48</w:t>
        </w:r>
      </w:hyperlink>
      <w:r>
        <w:rPr>
          <w:sz w:val="20"/>
        </w:rP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pPr>
        <w:pStyle w:val="0"/>
        <w:spacing w:before="200" w:line-rule="auto"/>
        <w:ind w:firstLine="540"/>
        <w:jc w:val="both"/>
      </w:pPr>
      <w:r>
        <w:rPr>
          <w:sz w:val="20"/>
        </w:rPr>
        <w:t xml:space="preserve">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(пп. "г" в ред. </w:t>
      </w:r>
      <w:hyperlink w:history="0" r:id="rId17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61. Возврат в бюджет, из которого была необоснованно получена субсидия, при наличии условий, указанных в </w:t>
      </w:r>
      <w:hyperlink w:history="0" w:anchor="P342" w:tooltip="а) изменения места постоянного жительства получателя субсидии;">
        <w:r>
          <w:rPr>
            <w:sz w:val="20"/>
            <w:color w:val="0000ff"/>
          </w:rPr>
          <w:t xml:space="preserve">подпунктах "а"</w:t>
        </w:r>
      </w:hyperlink>
      <w:r>
        <w:rPr>
          <w:sz w:val="20"/>
        </w:rPr>
        <w:t xml:space="preserve"> - </w:t>
      </w:r>
      <w:hyperlink w:history="0" w:anchor="P345"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w:t>
        </w:r>
      </w:hyperlink>
      <w:r>
        <w:rPr>
          <w:sz w:val="20"/>
        </w:rP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pPr>
        <w:pStyle w:val="0"/>
        <w:jc w:val="both"/>
      </w:pPr>
      <w:r>
        <w:rPr>
          <w:sz w:val="20"/>
        </w:rPr>
        <w:t xml:space="preserve">(в ред. </w:t>
      </w:r>
      <w:hyperlink w:history="0" r:id="rId172"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pPr>
        <w:pStyle w:val="0"/>
        <w:spacing w:before="200" w:line-rule="auto"/>
        <w:ind w:firstLine="540"/>
        <w:jc w:val="both"/>
      </w:pPr>
      <w:r>
        <w:rPr>
          <w:sz w:val="20"/>
        </w:rPr>
        <w:t xml:space="preserve">63. Предоставление субсидии прекращается:</w:t>
      </w:r>
    </w:p>
    <w:p>
      <w:pPr>
        <w:pStyle w:val="0"/>
        <w:spacing w:before="200" w:line-rule="auto"/>
        <w:ind w:firstLine="540"/>
        <w:jc w:val="both"/>
      </w:pPr>
      <w:r>
        <w:rPr>
          <w:sz w:val="20"/>
        </w:rPr>
        <w:t xml:space="preserve">со дня принятия решения о прекращении предоставления субсидии в соответствии с </w:t>
      </w:r>
      <w:hyperlink w:history="0" w:anchor="P342" w:tooltip="а) изменения места постоянного жительства получателя субсидии;">
        <w:r>
          <w:rPr>
            <w:sz w:val="20"/>
            <w:color w:val="0000ff"/>
          </w:rPr>
          <w:t xml:space="preserve">подпунктами "а"</w:t>
        </w:r>
      </w:hyperlink>
      <w:r>
        <w:rPr>
          <w:sz w:val="20"/>
        </w:rPr>
        <w:t xml:space="preserve"> - </w:t>
      </w:r>
      <w:hyperlink w:history="0" w:anchor="P345"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w:t>
        </w:r>
      </w:hyperlink>
      <w:r>
        <w:rPr>
          <w:sz w:val="20"/>
        </w:rPr>
        <w:t xml:space="preserve"> пункта 60 настоящих Правил до окончания периода, на который субсидия предоставлялась;</w:t>
      </w:r>
    </w:p>
    <w:p>
      <w:pPr>
        <w:pStyle w:val="0"/>
        <w:spacing w:before="200" w:line-rule="auto"/>
        <w:ind w:firstLine="540"/>
        <w:jc w:val="both"/>
      </w:pPr>
      <w:r>
        <w:rPr>
          <w:sz w:val="20"/>
        </w:rPr>
        <w:t xml:space="preserve">со дня принятия решения о приостановлении предоставления субсидии в соответствии с </w:t>
      </w:r>
      <w:hyperlink w:history="0" w:anchor="P331" w:tooltip="56. Предоставление субсидий может быть приостановлено по решению уполномоченного органа при условии:">
        <w:r>
          <w:rPr>
            <w:sz w:val="20"/>
            <w:color w:val="0000ff"/>
          </w:rPr>
          <w:t xml:space="preserve">пунктом 56</w:t>
        </w:r>
      </w:hyperlink>
      <w:r>
        <w:rPr>
          <w:sz w:val="20"/>
        </w:rP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pPr>
        <w:pStyle w:val="0"/>
        <w:spacing w:before="200" w:line-rule="auto"/>
        <w:ind w:firstLine="540"/>
        <w:jc w:val="both"/>
      </w:pPr>
      <w:r>
        <w:rPr>
          <w:sz w:val="20"/>
        </w:rP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(абзац введен </w:t>
      </w:r>
      <w:hyperlink w:history="0" r:id="rId17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24.03.2023 N 444)</w:t>
      </w:r>
    </w:p>
    <w:bookmarkStart w:id="356" w:name="P356"/>
    <w:bookmarkEnd w:id="356"/>
    <w:p>
      <w:pPr>
        <w:pStyle w:val="0"/>
        <w:spacing w:before="200" w:line-rule="auto"/>
        <w:ind w:firstLine="540"/>
        <w:jc w:val="both"/>
      </w:pPr>
      <w:r>
        <w:rPr>
          <w:sz w:val="20"/>
        </w:rPr>
        <w:t xml:space="preserve">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0"/>
        </w:rPr>
        <w:t xml:space="preserve">(п. 64 в ред. </w:t>
      </w:r>
      <w:hyperlink w:history="0" r:id="rId174"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ind w:firstLine="540"/>
        <w:jc w:val="both"/>
      </w:pPr>
      <w:r>
        <w:rPr>
          <w:sz w:val="20"/>
        </w:rPr>
      </w:r>
    </w:p>
    <w:p>
      <w:pPr>
        <w:pStyle w:val="2"/>
        <w:outlineLvl w:val="1"/>
        <w:jc w:val="center"/>
      </w:pPr>
      <w:r>
        <w:rPr>
          <w:sz w:val="20"/>
        </w:rPr>
        <w:t xml:space="preserve">IX. Финансирование расходов,</w:t>
      </w:r>
    </w:p>
    <w:p>
      <w:pPr>
        <w:pStyle w:val="2"/>
        <w:jc w:val="center"/>
      </w:pPr>
      <w:r>
        <w:rPr>
          <w:sz w:val="20"/>
        </w:rPr>
        <w:t xml:space="preserve">связанных с предоставлением субсидий</w:t>
      </w:r>
    </w:p>
    <w:p>
      <w:pPr>
        <w:pStyle w:val="0"/>
        <w:ind w:firstLine="540"/>
        <w:jc w:val="both"/>
      </w:pPr>
      <w:r>
        <w:rPr>
          <w:sz w:val="20"/>
        </w:rPr>
      </w:r>
    </w:p>
    <w:p>
      <w:pPr>
        <w:pStyle w:val="0"/>
        <w:ind w:firstLine="540"/>
        <w:jc w:val="both"/>
      </w:pPr>
      <w:r>
        <w:rPr>
          <w:sz w:val="20"/>
        </w:rPr>
        <w:t xml:space="preserve">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pPr>
        <w:pStyle w:val="0"/>
        <w:spacing w:before="200" w:line-rule="auto"/>
        <w:ind w:firstLine="540"/>
        <w:jc w:val="both"/>
      </w:pPr>
      <w:r>
        <w:rPr>
          <w:sz w:val="20"/>
        </w:rPr>
        <w:t xml:space="preserve">66. Финансирование расходов на предоставление субсидий осуществляется из бюджетов субъектов Российской Федерации.</w:t>
      </w:r>
    </w:p>
    <w:p>
      <w:pPr>
        <w:pStyle w:val="0"/>
        <w:jc w:val="both"/>
      </w:pPr>
      <w:r>
        <w:rPr>
          <w:sz w:val="20"/>
        </w:rPr>
        <w:t xml:space="preserve">(п. 66 в ред. </w:t>
      </w:r>
      <w:hyperlink w:history="0" r:id="rId175"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67. Финансирование расходов на предоставление субсидий гражданам, указанным в </w:t>
      </w:r>
      <w:hyperlink w:history="0" w:anchor="P315"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pPr>
        <w:pStyle w:val="0"/>
        <w:jc w:val="both"/>
      </w:pPr>
      <w:r>
        <w:rPr>
          <w:sz w:val="20"/>
        </w:rPr>
        <w:t xml:space="preserve">(в ред. Постановлений Правительства РФ от 18.06.2007 </w:t>
      </w:r>
      <w:hyperlink w:history="0" r:id="rId176"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rPr>
        <w:t xml:space="preserve">, от 29.12.2016 </w:t>
      </w:r>
      <w:hyperlink w:history="0" r:id="rId177" w:tooltip="Постановление Правительства РФ от 29.12.2016 N 1540 (ред. от 02.10.2023)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w:t>
      </w:r>
    </w:p>
    <w:p>
      <w:pPr>
        <w:pStyle w:val="0"/>
        <w:spacing w:before="200" w:line-rule="auto"/>
        <w:ind w:firstLine="540"/>
        <w:jc w:val="both"/>
      </w:pPr>
      <w:r>
        <w:rPr>
          <w:sz w:val="20"/>
        </w:rPr>
        <w:t xml:space="preserve">68 - 69. Утратили силу. - </w:t>
      </w:r>
      <w:hyperlink w:history="0" r:id="rId17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24.12.2008 N 1001.</w:t>
      </w:r>
    </w:p>
    <w:p>
      <w:pPr>
        <w:pStyle w:val="0"/>
        <w:spacing w:before="200" w:line-rule="auto"/>
        <w:ind w:firstLine="540"/>
        <w:jc w:val="both"/>
      </w:pPr>
      <w:r>
        <w:rPr>
          <w:sz w:val="20"/>
        </w:rPr>
        <w:t xml:space="preserve">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pPr>
        <w:pStyle w:val="0"/>
        <w:spacing w:before="200" w:line-rule="auto"/>
        <w:ind w:firstLine="540"/>
        <w:jc w:val="both"/>
      </w:pPr>
      <w:r>
        <w:rPr>
          <w:sz w:val="20"/>
        </w:rPr>
        <w:t xml:space="preserve">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pPr>
        <w:pStyle w:val="0"/>
        <w:jc w:val="both"/>
      </w:pPr>
      <w:r>
        <w:rPr>
          <w:sz w:val="20"/>
        </w:rPr>
        <w:t xml:space="preserve">(в ред. Постановлений Правительства РФ от 24.12.2008 </w:t>
      </w:r>
      <w:hyperlink w:history="0" r:id="rId179"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24.03.2023 </w:t>
      </w:r>
      <w:hyperlink w:history="0" r:id="rId18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14.12.2005 N 761</w:t>
            <w:br/>
            <w:t>(ред. от 02.02.2024)</w:t>
            <w:br/>
            <w:t>"О предоставлении субсидий на оплату жилого поме...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790&amp;dst=100005" TargetMode = "External"/>
	<Relationship Id="rId8" Type="http://schemas.openxmlformats.org/officeDocument/2006/relationships/hyperlink" Target="https://login.consultant.ru/link/?req=doc&amp;base=LAW&amp;n=83541&amp;dst=100005" TargetMode = "External"/>
	<Relationship Id="rId9" Type="http://schemas.openxmlformats.org/officeDocument/2006/relationships/hyperlink" Target="https://login.consultant.ru/link/?req=doc&amp;base=LAW&amp;n=143537&amp;dst=100005" TargetMode = "External"/>
	<Relationship Id="rId10" Type="http://schemas.openxmlformats.org/officeDocument/2006/relationships/hyperlink" Target="https://login.consultant.ru/link/?req=doc&amp;base=LAW&amp;n=166822&amp;dst=100005" TargetMode = "External"/>
	<Relationship Id="rId11" Type="http://schemas.openxmlformats.org/officeDocument/2006/relationships/hyperlink" Target="https://login.consultant.ru/link/?req=doc&amp;base=LAW&amp;n=467681&amp;dst=100344" TargetMode = "External"/>
	<Relationship Id="rId12" Type="http://schemas.openxmlformats.org/officeDocument/2006/relationships/hyperlink" Target="https://login.consultant.ru/link/?req=doc&amp;base=LAW&amp;n=459106&amp;dst=100228" TargetMode = "External"/>
	<Relationship Id="rId13" Type="http://schemas.openxmlformats.org/officeDocument/2006/relationships/hyperlink" Target="https://login.consultant.ru/link/?req=doc&amp;base=LAW&amp;n=456187&amp;dst=100013" TargetMode = "External"/>
	<Relationship Id="rId14" Type="http://schemas.openxmlformats.org/officeDocument/2006/relationships/hyperlink" Target="https://login.consultant.ru/link/?req=doc&amp;base=LAW&amp;n=296201&amp;dst=100005" TargetMode = "External"/>
	<Relationship Id="rId15" Type="http://schemas.openxmlformats.org/officeDocument/2006/relationships/hyperlink" Target="https://login.consultant.ru/link/?req=doc&amp;base=LAW&amp;n=303417&amp;dst=100005" TargetMode = "External"/>
	<Relationship Id="rId16" Type="http://schemas.openxmlformats.org/officeDocument/2006/relationships/hyperlink" Target="https://login.consultant.ru/link/?req=doc&amp;base=LAW&amp;n=449311&amp;dst=100064" TargetMode = "External"/>
	<Relationship Id="rId17" Type="http://schemas.openxmlformats.org/officeDocument/2006/relationships/hyperlink" Target="https://login.consultant.ru/link/?req=doc&amp;base=LAW&amp;n=373362&amp;dst=100005" TargetMode = "External"/>
	<Relationship Id="rId18" Type="http://schemas.openxmlformats.org/officeDocument/2006/relationships/hyperlink" Target="https://login.consultant.ru/link/?req=doc&amp;base=LAW&amp;n=355768&amp;dst=2" TargetMode = "External"/>
	<Relationship Id="rId19" Type="http://schemas.openxmlformats.org/officeDocument/2006/relationships/hyperlink" Target="https://login.consultant.ru/link/?req=doc&amp;base=LAW&amp;n=373359&amp;dst=100005" TargetMode = "External"/>
	<Relationship Id="rId20" Type="http://schemas.openxmlformats.org/officeDocument/2006/relationships/hyperlink" Target="https://login.consultant.ru/link/?req=doc&amp;base=LAW&amp;n=442841&amp;dst=100005" TargetMode = "External"/>
	<Relationship Id="rId21" Type="http://schemas.openxmlformats.org/officeDocument/2006/relationships/hyperlink" Target="https://login.consultant.ru/link/?req=doc&amp;base=LAW&amp;n=468732&amp;dst=100012" TargetMode = "External"/>
	<Relationship Id="rId22" Type="http://schemas.openxmlformats.org/officeDocument/2006/relationships/hyperlink" Target="https://login.consultant.ru/link/?req=doc&amp;base=LAW&amp;n=121529&amp;dst=100029" TargetMode = "External"/>
	<Relationship Id="rId23" Type="http://schemas.openxmlformats.org/officeDocument/2006/relationships/hyperlink" Target="https://login.consultant.ru/link/?req=doc&amp;base=LAW&amp;n=466854&amp;dst=100957" TargetMode = "External"/>
	<Relationship Id="rId24" Type="http://schemas.openxmlformats.org/officeDocument/2006/relationships/hyperlink" Target="https://login.consultant.ru/link/?req=doc&amp;base=LAW&amp;n=49107" TargetMode = "External"/>
	<Relationship Id="rId25" Type="http://schemas.openxmlformats.org/officeDocument/2006/relationships/hyperlink" Target="https://login.consultant.ru/link/?req=doc&amp;base=LAW&amp;n=49086" TargetMode = "External"/>
	<Relationship Id="rId26" Type="http://schemas.openxmlformats.org/officeDocument/2006/relationships/hyperlink" Target="https://login.consultant.ru/link/?req=doc&amp;base=LAW&amp;n=468790&amp;dst=100011" TargetMode = "External"/>
	<Relationship Id="rId27" Type="http://schemas.openxmlformats.org/officeDocument/2006/relationships/hyperlink" Target="https://login.consultant.ru/link/?req=doc&amp;base=LAW&amp;n=83541&amp;dst=100005" TargetMode = "External"/>
	<Relationship Id="rId28" Type="http://schemas.openxmlformats.org/officeDocument/2006/relationships/hyperlink" Target="https://login.consultant.ru/link/?req=doc&amp;base=LAW&amp;n=143537&amp;dst=100008" TargetMode = "External"/>
	<Relationship Id="rId29" Type="http://schemas.openxmlformats.org/officeDocument/2006/relationships/hyperlink" Target="https://login.consultant.ru/link/?req=doc&amp;base=LAW&amp;n=166822&amp;dst=100005" TargetMode = "External"/>
	<Relationship Id="rId30" Type="http://schemas.openxmlformats.org/officeDocument/2006/relationships/hyperlink" Target="https://login.consultant.ru/link/?req=doc&amp;base=LAW&amp;n=467681&amp;dst=100344" TargetMode = "External"/>
	<Relationship Id="rId31" Type="http://schemas.openxmlformats.org/officeDocument/2006/relationships/hyperlink" Target="https://login.consultant.ru/link/?req=doc&amp;base=LAW&amp;n=459106&amp;dst=100228" TargetMode = "External"/>
	<Relationship Id="rId32" Type="http://schemas.openxmlformats.org/officeDocument/2006/relationships/hyperlink" Target="https://login.consultant.ru/link/?req=doc&amp;base=LAW&amp;n=456187&amp;dst=100013" TargetMode = "External"/>
	<Relationship Id="rId33" Type="http://schemas.openxmlformats.org/officeDocument/2006/relationships/hyperlink" Target="https://login.consultant.ru/link/?req=doc&amp;base=LAW&amp;n=296201&amp;dst=100005" TargetMode = "External"/>
	<Relationship Id="rId34" Type="http://schemas.openxmlformats.org/officeDocument/2006/relationships/hyperlink" Target="https://login.consultant.ru/link/?req=doc&amp;base=LAW&amp;n=303417&amp;dst=100005" TargetMode = "External"/>
	<Relationship Id="rId35" Type="http://schemas.openxmlformats.org/officeDocument/2006/relationships/hyperlink" Target="https://login.consultant.ru/link/?req=doc&amp;base=LAW&amp;n=449311&amp;dst=100064" TargetMode = "External"/>
	<Relationship Id="rId36" Type="http://schemas.openxmlformats.org/officeDocument/2006/relationships/hyperlink" Target="https://login.consultant.ru/link/?req=doc&amp;base=LAW&amp;n=373362&amp;dst=100005" TargetMode = "External"/>
	<Relationship Id="rId37" Type="http://schemas.openxmlformats.org/officeDocument/2006/relationships/hyperlink" Target="https://login.consultant.ru/link/?req=doc&amp;base=LAW&amp;n=355768&amp;dst=2" TargetMode = "External"/>
	<Relationship Id="rId38" Type="http://schemas.openxmlformats.org/officeDocument/2006/relationships/hyperlink" Target="https://login.consultant.ru/link/?req=doc&amp;base=LAW&amp;n=373359&amp;dst=100005" TargetMode = "External"/>
	<Relationship Id="rId39" Type="http://schemas.openxmlformats.org/officeDocument/2006/relationships/hyperlink" Target="https://login.consultant.ru/link/?req=doc&amp;base=LAW&amp;n=442841&amp;dst=100005" TargetMode = "External"/>
	<Relationship Id="rId40" Type="http://schemas.openxmlformats.org/officeDocument/2006/relationships/hyperlink" Target="https://login.consultant.ru/link/?req=doc&amp;base=LAW&amp;n=468732&amp;dst=100012" TargetMode = "External"/>
	<Relationship Id="rId41" Type="http://schemas.openxmlformats.org/officeDocument/2006/relationships/hyperlink" Target="https://login.consultant.ru/link/?req=doc&amp;base=LAW&amp;n=121529&amp;dst=100029" TargetMode = "External"/>
	<Relationship Id="rId42" Type="http://schemas.openxmlformats.org/officeDocument/2006/relationships/hyperlink" Target="https://login.consultant.ru/link/?req=doc&amp;base=LAW&amp;n=466854&amp;dst=100957" TargetMode = "External"/>
	<Relationship Id="rId43" Type="http://schemas.openxmlformats.org/officeDocument/2006/relationships/hyperlink" Target="https://login.consultant.ru/link/?req=doc&amp;base=LAW&amp;n=33936" TargetMode = "External"/>
	<Relationship Id="rId44" Type="http://schemas.openxmlformats.org/officeDocument/2006/relationships/hyperlink" Target="https://login.consultant.ru/link/?req=doc&amp;base=LAW&amp;n=373359&amp;dst=100010" TargetMode = "External"/>
	<Relationship Id="rId45" Type="http://schemas.openxmlformats.org/officeDocument/2006/relationships/hyperlink" Target="https://login.consultant.ru/link/?req=doc&amp;base=LAW&amp;n=442841&amp;dst=100010" TargetMode = "External"/>
	<Relationship Id="rId46" Type="http://schemas.openxmlformats.org/officeDocument/2006/relationships/hyperlink" Target="https://login.consultant.ru/link/?req=doc&amp;base=LAW&amp;n=459106&amp;dst=100229" TargetMode = "External"/>
	<Relationship Id="rId47" Type="http://schemas.openxmlformats.org/officeDocument/2006/relationships/hyperlink" Target="https://login.consultant.ru/link/?req=doc&amp;base=LAW&amp;n=373359&amp;dst=100012" TargetMode = "External"/>
	<Relationship Id="rId48" Type="http://schemas.openxmlformats.org/officeDocument/2006/relationships/hyperlink" Target="https://login.consultant.ru/link/?req=doc&amp;base=LAW&amp;n=83541&amp;dst=100009" TargetMode = "External"/>
	<Relationship Id="rId49" Type="http://schemas.openxmlformats.org/officeDocument/2006/relationships/hyperlink" Target="https://login.consultant.ru/link/?req=doc&amp;base=LAW&amp;n=373362&amp;dst=100016" TargetMode = "External"/>
	<Relationship Id="rId50" Type="http://schemas.openxmlformats.org/officeDocument/2006/relationships/hyperlink" Target="https://login.consultant.ru/link/?req=doc&amp;base=LAW&amp;n=482692&amp;dst=101017" TargetMode = "External"/>
	<Relationship Id="rId51" Type="http://schemas.openxmlformats.org/officeDocument/2006/relationships/hyperlink" Target="https://login.consultant.ru/link/?req=doc&amp;base=LAW&amp;n=303417&amp;dst=100010" TargetMode = "External"/>
	<Relationship Id="rId52" Type="http://schemas.openxmlformats.org/officeDocument/2006/relationships/hyperlink" Target="https://login.consultant.ru/link/?req=doc&amp;base=LAW&amp;n=373362&amp;dst=100019" TargetMode = "External"/>
	<Relationship Id="rId53" Type="http://schemas.openxmlformats.org/officeDocument/2006/relationships/hyperlink" Target="https://login.consultant.ru/link/?req=doc&amp;base=LAW&amp;n=373362&amp;dst=100020" TargetMode = "External"/>
	<Relationship Id="rId54" Type="http://schemas.openxmlformats.org/officeDocument/2006/relationships/hyperlink" Target="https://login.consultant.ru/link/?req=doc&amp;base=LAW&amp;n=166822&amp;dst=100011" TargetMode = "External"/>
	<Relationship Id="rId55" Type="http://schemas.openxmlformats.org/officeDocument/2006/relationships/hyperlink" Target="https://login.consultant.ru/link/?req=doc&amp;base=LAW&amp;n=373359&amp;dst=100013" TargetMode = "External"/>
	<Relationship Id="rId56" Type="http://schemas.openxmlformats.org/officeDocument/2006/relationships/hyperlink" Target="https://login.consultant.ru/link/?req=doc&amp;base=LAW&amp;n=373362&amp;dst=100021" TargetMode = "External"/>
	<Relationship Id="rId57" Type="http://schemas.openxmlformats.org/officeDocument/2006/relationships/hyperlink" Target="https://login.consultant.ru/link/?req=doc&amp;base=LAW&amp;n=373362&amp;dst=100023" TargetMode = "External"/>
	<Relationship Id="rId58" Type="http://schemas.openxmlformats.org/officeDocument/2006/relationships/hyperlink" Target="https://login.consultant.ru/link/?req=doc&amp;base=LAW&amp;n=303417&amp;dst=100011" TargetMode = "External"/>
	<Relationship Id="rId59" Type="http://schemas.openxmlformats.org/officeDocument/2006/relationships/hyperlink" Target="https://login.consultant.ru/link/?req=doc&amp;base=LAW&amp;n=143537&amp;dst=100009" TargetMode = "External"/>
	<Relationship Id="rId60" Type="http://schemas.openxmlformats.org/officeDocument/2006/relationships/hyperlink" Target="https://login.consultant.ru/link/?req=doc&amp;base=LAW&amp;n=373362&amp;dst=100026" TargetMode = "External"/>
	<Relationship Id="rId61" Type="http://schemas.openxmlformats.org/officeDocument/2006/relationships/hyperlink" Target="https://login.consultant.ru/link/?req=doc&amp;base=LAW&amp;n=373362&amp;dst=100027" TargetMode = "External"/>
	<Relationship Id="rId62" Type="http://schemas.openxmlformats.org/officeDocument/2006/relationships/hyperlink" Target="https://login.consultant.ru/link/?req=doc&amp;base=LAW&amp;n=303417&amp;dst=100012" TargetMode = "External"/>
	<Relationship Id="rId63" Type="http://schemas.openxmlformats.org/officeDocument/2006/relationships/hyperlink" Target="https://login.consultant.ru/link/?req=doc&amp;base=LAW&amp;n=373362&amp;dst=100027" TargetMode = "External"/>
	<Relationship Id="rId64" Type="http://schemas.openxmlformats.org/officeDocument/2006/relationships/hyperlink" Target="https://login.consultant.ru/link/?req=doc&amp;base=LAW&amp;n=373362&amp;dst=100028" TargetMode = "External"/>
	<Relationship Id="rId65" Type="http://schemas.openxmlformats.org/officeDocument/2006/relationships/hyperlink" Target="https://login.consultant.ru/link/?req=doc&amp;base=LAW&amp;n=373362&amp;dst=100030" TargetMode = "External"/>
	<Relationship Id="rId66" Type="http://schemas.openxmlformats.org/officeDocument/2006/relationships/hyperlink" Target="https://login.consultant.ru/link/?req=doc&amp;base=LAW&amp;n=373362&amp;dst=100031" TargetMode = "External"/>
	<Relationship Id="rId67" Type="http://schemas.openxmlformats.org/officeDocument/2006/relationships/hyperlink" Target="https://login.consultant.ru/link/?req=doc&amp;base=LAW&amp;n=449311&amp;dst=100066" TargetMode = "External"/>
	<Relationship Id="rId68" Type="http://schemas.openxmlformats.org/officeDocument/2006/relationships/hyperlink" Target="https://login.consultant.ru/link/?req=doc&amp;base=LAW&amp;n=449311&amp;dst=100066" TargetMode = "External"/>
	<Relationship Id="rId69" Type="http://schemas.openxmlformats.org/officeDocument/2006/relationships/hyperlink" Target="https://login.consultant.ru/link/?req=doc&amp;base=LAW&amp;n=373362&amp;dst=100033" TargetMode = "External"/>
	<Relationship Id="rId70" Type="http://schemas.openxmlformats.org/officeDocument/2006/relationships/hyperlink" Target="https://login.consultant.ru/link/?req=doc&amp;base=LAW&amp;n=373359&amp;dst=100014" TargetMode = "External"/>
	<Relationship Id="rId71" Type="http://schemas.openxmlformats.org/officeDocument/2006/relationships/hyperlink" Target="https://login.consultant.ru/link/?req=doc&amp;base=LAW&amp;n=143537&amp;dst=100017" TargetMode = "External"/>
	<Relationship Id="rId72" Type="http://schemas.openxmlformats.org/officeDocument/2006/relationships/hyperlink" Target="https://login.consultant.ru/link/?req=doc&amp;base=LAW&amp;n=303417&amp;dst=100013" TargetMode = "External"/>
	<Relationship Id="rId73" Type="http://schemas.openxmlformats.org/officeDocument/2006/relationships/hyperlink" Target="https://login.consultant.ru/link/?req=doc&amp;base=LAW&amp;n=166822&amp;dst=100012" TargetMode = "External"/>
	<Relationship Id="rId74" Type="http://schemas.openxmlformats.org/officeDocument/2006/relationships/hyperlink" Target="https://login.consultant.ru/link/?req=doc&amp;base=LAW&amp;n=373362&amp;dst=100034" TargetMode = "External"/>
	<Relationship Id="rId75" Type="http://schemas.openxmlformats.org/officeDocument/2006/relationships/hyperlink" Target="https://login.consultant.ru/link/?req=doc&amp;base=LAW&amp;n=303417&amp;dst=100015" TargetMode = "External"/>
	<Relationship Id="rId76" Type="http://schemas.openxmlformats.org/officeDocument/2006/relationships/hyperlink" Target="https://login.consultant.ru/link/?req=doc&amp;base=LAW&amp;n=303417&amp;dst=100017" TargetMode = "External"/>
	<Relationship Id="rId77" Type="http://schemas.openxmlformats.org/officeDocument/2006/relationships/hyperlink" Target="https://login.consultant.ru/link/?req=doc&amp;base=LAW&amp;n=303417&amp;dst=100018" TargetMode = "External"/>
	<Relationship Id="rId78" Type="http://schemas.openxmlformats.org/officeDocument/2006/relationships/hyperlink" Target="https://login.consultant.ru/link/?req=doc&amp;base=LAW&amp;n=303417&amp;dst=100019" TargetMode = "External"/>
	<Relationship Id="rId79" Type="http://schemas.openxmlformats.org/officeDocument/2006/relationships/hyperlink" Target="https://login.consultant.ru/link/?req=doc&amp;base=LAW&amp;n=166822&amp;dst=100013" TargetMode = "External"/>
	<Relationship Id="rId80" Type="http://schemas.openxmlformats.org/officeDocument/2006/relationships/hyperlink" Target="https://login.consultant.ru/link/?req=doc&amp;base=LAW&amp;n=468472" TargetMode = "External"/>
	<Relationship Id="rId81" Type="http://schemas.openxmlformats.org/officeDocument/2006/relationships/hyperlink" Target="https://login.consultant.ru/link/?req=doc&amp;base=LAW&amp;n=480453" TargetMode = "External"/>
	<Relationship Id="rId82" Type="http://schemas.openxmlformats.org/officeDocument/2006/relationships/hyperlink" Target="https://login.consultant.ru/link/?req=doc&amp;base=LAW&amp;n=143537&amp;dst=100024" TargetMode = "External"/>
	<Relationship Id="rId83" Type="http://schemas.openxmlformats.org/officeDocument/2006/relationships/hyperlink" Target="https://login.consultant.ru/link/?req=doc&amp;base=LAW&amp;n=166822&amp;dst=100015" TargetMode = "External"/>
	<Relationship Id="rId84" Type="http://schemas.openxmlformats.org/officeDocument/2006/relationships/hyperlink" Target="https://login.consultant.ru/link/?req=doc&amp;base=LAW&amp;n=166822&amp;dst=100016" TargetMode = "External"/>
	<Relationship Id="rId85" Type="http://schemas.openxmlformats.org/officeDocument/2006/relationships/hyperlink" Target="https://login.consultant.ru/link/?req=doc&amp;base=LAW&amp;n=166822&amp;dst=100018" TargetMode = "External"/>
	<Relationship Id="rId86" Type="http://schemas.openxmlformats.org/officeDocument/2006/relationships/hyperlink" Target="https://login.consultant.ru/link/?req=doc&amp;base=LAW&amp;n=166822&amp;dst=100020" TargetMode = "External"/>
	<Relationship Id="rId87" Type="http://schemas.openxmlformats.org/officeDocument/2006/relationships/hyperlink" Target="https://login.consultant.ru/link/?req=doc&amp;base=LAW&amp;n=166822&amp;dst=100021" TargetMode = "External"/>
	<Relationship Id="rId88" Type="http://schemas.openxmlformats.org/officeDocument/2006/relationships/hyperlink" Target="https://login.consultant.ru/link/?req=doc&amp;base=LAW&amp;n=166822&amp;dst=100022" TargetMode = "External"/>
	<Relationship Id="rId89" Type="http://schemas.openxmlformats.org/officeDocument/2006/relationships/hyperlink" Target="https://login.consultant.ru/link/?req=doc&amp;base=LAW&amp;n=303417&amp;dst=100020" TargetMode = "External"/>
	<Relationship Id="rId90" Type="http://schemas.openxmlformats.org/officeDocument/2006/relationships/hyperlink" Target="https://login.consultant.ru/link/?req=doc&amp;base=LAW&amp;n=166822&amp;dst=100023" TargetMode = "External"/>
	<Relationship Id="rId91" Type="http://schemas.openxmlformats.org/officeDocument/2006/relationships/hyperlink" Target="https://login.consultant.ru/link/?req=doc&amp;base=LAW&amp;n=466854&amp;dst=100462" TargetMode = "External"/>
	<Relationship Id="rId92" Type="http://schemas.openxmlformats.org/officeDocument/2006/relationships/hyperlink" Target="https://login.consultant.ru/link/?req=doc&amp;base=LAW&amp;n=466854&amp;dst=100239" TargetMode = "External"/>
	<Relationship Id="rId93" Type="http://schemas.openxmlformats.org/officeDocument/2006/relationships/hyperlink" Target="https://login.consultant.ru/link/?req=doc&amp;base=LAW&amp;n=453483&amp;dst=100016" TargetMode = "External"/>
	<Relationship Id="rId94" Type="http://schemas.openxmlformats.org/officeDocument/2006/relationships/hyperlink" Target="https://login.consultant.ru/link/?req=doc&amp;base=LAW&amp;n=303417&amp;dst=100021" TargetMode = "External"/>
	<Relationship Id="rId95" Type="http://schemas.openxmlformats.org/officeDocument/2006/relationships/hyperlink" Target="https://login.consultant.ru/link/?req=doc&amp;base=LAW&amp;n=457700&amp;dst=100013" TargetMode = "External"/>
	<Relationship Id="rId96" Type="http://schemas.openxmlformats.org/officeDocument/2006/relationships/hyperlink" Target="https://login.consultant.ru/link/?req=doc&amp;base=LAW&amp;n=442841&amp;dst=100011" TargetMode = "External"/>
	<Relationship Id="rId97" Type="http://schemas.openxmlformats.org/officeDocument/2006/relationships/hyperlink" Target="https://login.consultant.ru/link/?req=doc&amp;base=LAW&amp;n=466854&amp;dst=100947" TargetMode = "External"/>
	<Relationship Id="rId98" Type="http://schemas.openxmlformats.org/officeDocument/2006/relationships/hyperlink" Target="https://login.consultant.ru/link/?req=doc&amp;base=LAW&amp;n=466854&amp;dst=201" TargetMode = "External"/>
	<Relationship Id="rId99" Type="http://schemas.openxmlformats.org/officeDocument/2006/relationships/hyperlink" Target="https://login.consultant.ru/link/?req=doc&amp;base=LAW&amp;n=466854&amp;dst=100948" TargetMode = "External"/>
	<Relationship Id="rId100" Type="http://schemas.openxmlformats.org/officeDocument/2006/relationships/hyperlink" Target="https://login.consultant.ru/link/?req=doc&amp;base=LAW&amp;n=466854&amp;dst=242" TargetMode = "External"/>
	<Relationship Id="rId101" Type="http://schemas.openxmlformats.org/officeDocument/2006/relationships/hyperlink" Target="https://login.consultant.ru/link/?req=doc&amp;base=LAW&amp;n=466854&amp;dst=243" TargetMode = "External"/>
	<Relationship Id="rId102" Type="http://schemas.openxmlformats.org/officeDocument/2006/relationships/hyperlink" Target="https://login.consultant.ru/link/?req=doc&amp;base=LAW&amp;n=166822&amp;dst=100024" TargetMode = "External"/>
	<Relationship Id="rId103" Type="http://schemas.openxmlformats.org/officeDocument/2006/relationships/hyperlink" Target="https://login.consultant.ru/link/?req=doc&amp;base=LAW&amp;n=474577&amp;dst=100031" TargetMode = "External"/>
	<Relationship Id="rId104" Type="http://schemas.openxmlformats.org/officeDocument/2006/relationships/hyperlink" Target="https://login.consultant.ru/link/?req=doc&amp;base=LAW&amp;n=470737" TargetMode = "External"/>
	<Relationship Id="rId105" Type="http://schemas.openxmlformats.org/officeDocument/2006/relationships/hyperlink" Target="https://login.consultant.ru/link/?req=doc&amp;base=LAW&amp;n=456187&amp;dst=100013" TargetMode = "External"/>
	<Relationship Id="rId106" Type="http://schemas.openxmlformats.org/officeDocument/2006/relationships/hyperlink" Target="https://login.consultant.ru/link/?req=doc&amp;base=LAW&amp;n=296201&amp;dst=100005" TargetMode = "External"/>
	<Relationship Id="rId107" Type="http://schemas.openxmlformats.org/officeDocument/2006/relationships/hyperlink" Target="https://login.consultant.ru/link/?req=doc&amp;base=LAW&amp;n=466854&amp;dst=196" TargetMode = "External"/>
	<Relationship Id="rId108" Type="http://schemas.openxmlformats.org/officeDocument/2006/relationships/hyperlink" Target="https://login.consultant.ru/link/?req=doc&amp;base=LAW&amp;n=166822&amp;dst=100029" TargetMode = "External"/>
	<Relationship Id="rId109" Type="http://schemas.openxmlformats.org/officeDocument/2006/relationships/hyperlink" Target="https://login.consultant.ru/link/?req=doc&amp;base=LAW&amp;n=448429" TargetMode = "External"/>
	<Relationship Id="rId110" Type="http://schemas.openxmlformats.org/officeDocument/2006/relationships/hyperlink" Target="https://login.consultant.ru/link/?req=doc&amp;base=LAW&amp;n=166822&amp;dst=100034" TargetMode = "External"/>
	<Relationship Id="rId111" Type="http://schemas.openxmlformats.org/officeDocument/2006/relationships/hyperlink" Target="https://login.consultant.ru/link/?req=doc&amp;base=LAW&amp;n=442841&amp;dst=100013" TargetMode = "External"/>
	<Relationship Id="rId112" Type="http://schemas.openxmlformats.org/officeDocument/2006/relationships/hyperlink" Target="https://login.consultant.ru/link/?req=doc&amp;base=LAW&amp;n=166822&amp;dst=100035" TargetMode = "External"/>
	<Relationship Id="rId113" Type="http://schemas.openxmlformats.org/officeDocument/2006/relationships/image" Target="media/image2.wmf"/>
	<Relationship Id="rId114" Type="http://schemas.openxmlformats.org/officeDocument/2006/relationships/image" Target="media/image3.wmf"/>
	<Relationship Id="rId115" Type="http://schemas.openxmlformats.org/officeDocument/2006/relationships/image" Target="media/image4.wmf"/>
	<Relationship Id="rId116" Type="http://schemas.openxmlformats.org/officeDocument/2006/relationships/image" Target="media/image5.wmf"/>
	<Relationship Id="rId117" Type="http://schemas.openxmlformats.org/officeDocument/2006/relationships/image" Target="media/image6.wmf"/>
	<Relationship Id="rId118" Type="http://schemas.openxmlformats.org/officeDocument/2006/relationships/hyperlink" Target="https://login.consultant.ru/link/?req=doc&amp;base=LAW&amp;n=166822&amp;dst=100036" TargetMode = "External"/>
	<Relationship Id="rId119" Type="http://schemas.openxmlformats.org/officeDocument/2006/relationships/hyperlink" Target="https://login.consultant.ru/link/?req=doc&amp;base=LAW&amp;n=166822&amp;dst=100040" TargetMode = "External"/>
	<Relationship Id="rId120" Type="http://schemas.openxmlformats.org/officeDocument/2006/relationships/hyperlink" Target="https://login.consultant.ru/link/?req=doc&amp;base=LAW&amp;n=166822&amp;dst=100042" TargetMode = "External"/>
	<Relationship Id="rId121" Type="http://schemas.openxmlformats.org/officeDocument/2006/relationships/hyperlink" Target="https://login.consultant.ru/link/?req=doc&amp;base=LAW&amp;n=166822&amp;dst=100043" TargetMode = "External"/>
	<Relationship Id="rId122" Type="http://schemas.openxmlformats.org/officeDocument/2006/relationships/hyperlink" Target="https://login.consultant.ru/link/?req=doc&amp;base=LAW&amp;n=466854&amp;dst=100964" TargetMode = "External"/>
	<Relationship Id="rId123" Type="http://schemas.openxmlformats.org/officeDocument/2006/relationships/hyperlink" Target="https://login.consultant.ru/link/?req=doc&amp;base=LAW&amp;n=166822&amp;dst=100044" TargetMode = "External"/>
	<Relationship Id="rId124" Type="http://schemas.openxmlformats.org/officeDocument/2006/relationships/hyperlink" Target="https://login.consultant.ru/link/?req=doc&amp;base=LAW&amp;n=442841&amp;dst=100014" TargetMode = "External"/>
	<Relationship Id="rId125" Type="http://schemas.openxmlformats.org/officeDocument/2006/relationships/hyperlink" Target="https://login.consultant.ru/link/?req=doc&amp;base=LAW&amp;n=452698" TargetMode = "External"/>
	<Relationship Id="rId126" Type="http://schemas.openxmlformats.org/officeDocument/2006/relationships/hyperlink" Target="https://login.consultant.ru/link/?req=doc&amp;base=LAW&amp;n=468732&amp;dst=100014" TargetMode = "External"/>
	<Relationship Id="rId127" Type="http://schemas.openxmlformats.org/officeDocument/2006/relationships/hyperlink" Target="https://login.consultant.ru/link/?req=doc&amp;base=LAW&amp;n=474443&amp;dst=10" TargetMode = "External"/>
	<Relationship Id="rId128" Type="http://schemas.openxmlformats.org/officeDocument/2006/relationships/hyperlink" Target="https://login.consultant.ru/link/?req=doc&amp;base=LAW&amp;n=468732&amp;dst=100016" TargetMode = "External"/>
	<Relationship Id="rId129" Type="http://schemas.openxmlformats.org/officeDocument/2006/relationships/hyperlink" Target="https://login.consultant.ru/link/?req=doc&amp;base=LAW&amp;n=166822&amp;dst=100046" TargetMode = "External"/>
	<Relationship Id="rId130" Type="http://schemas.openxmlformats.org/officeDocument/2006/relationships/hyperlink" Target="https://login.consultant.ru/link/?req=doc&amp;base=LAW&amp;n=83541&amp;dst=100018" TargetMode = "External"/>
	<Relationship Id="rId131" Type="http://schemas.openxmlformats.org/officeDocument/2006/relationships/hyperlink" Target="https://login.consultant.ru/link/?req=doc&amp;base=LAW&amp;n=467681&amp;dst=100344" TargetMode = "External"/>
	<Relationship Id="rId132" Type="http://schemas.openxmlformats.org/officeDocument/2006/relationships/hyperlink" Target="https://login.consultant.ru/link/?req=doc&amp;base=LAW&amp;n=166822&amp;dst=100047" TargetMode = "External"/>
	<Relationship Id="rId133" Type="http://schemas.openxmlformats.org/officeDocument/2006/relationships/hyperlink" Target="https://login.consultant.ru/link/?req=doc&amp;base=LAW&amp;n=468732&amp;dst=100020" TargetMode = "External"/>
	<Relationship Id="rId134" Type="http://schemas.openxmlformats.org/officeDocument/2006/relationships/hyperlink" Target="https://login.consultant.ru/link/?req=doc&amp;base=LAW&amp;n=466515" TargetMode = "External"/>
	<Relationship Id="rId135" Type="http://schemas.openxmlformats.org/officeDocument/2006/relationships/hyperlink" Target="https://login.consultant.ru/link/?req=doc&amp;base=LAW&amp;n=466511" TargetMode = "External"/>
	<Relationship Id="rId136" Type="http://schemas.openxmlformats.org/officeDocument/2006/relationships/hyperlink" Target="https://login.consultant.ru/link/?req=doc&amp;base=LAW&amp;n=477409" TargetMode = "External"/>
	<Relationship Id="rId137" Type="http://schemas.openxmlformats.org/officeDocument/2006/relationships/hyperlink" Target="https://login.consultant.ru/link/?req=doc&amp;base=LAW&amp;n=466514" TargetMode = "External"/>
	<Relationship Id="rId138" Type="http://schemas.openxmlformats.org/officeDocument/2006/relationships/hyperlink" Target="https://login.consultant.ru/link/?req=doc&amp;base=LAW&amp;n=355768&amp;dst=2" TargetMode = "External"/>
	<Relationship Id="rId139" Type="http://schemas.openxmlformats.org/officeDocument/2006/relationships/hyperlink" Target="https://login.consultant.ru/link/?req=doc&amp;base=LAW&amp;n=479293&amp;dst=100050" TargetMode = "External"/>
	<Relationship Id="rId140" Type="http://schemas.openxmlformats.org/officeDocument/2006/relationships/hyperlink" Target="https://login.consultant.ru/link/?req=doc&amp;base=LAW&amp;n=83541&amp;dst=100020" TargetMode = "External"/>
	<Relationship Id="rId141" Type="http://schemas.openxmlformats.org/officeDocument/2006/relationships/hyperlink" Target="https://login.consultant.ru/link/?req=doc&amp;base=LAW&amp;n=166822&amp;dst=100048" TargetMode = "External"/>
	<Relationship Id="rId142" Type="http://schemas.openxmlformats.org/officeDocument/2006/relationships/hyperlink" Target="https://login.consultant.ru/link/?req=doc&amp;base=LAW&amp;n=166822&amp;dst=100050" TargetMode = "External"/>
	<Relationship Id="rId143" Type="http://schemas.openxmlformats.org/officeDocument/2006/relationships/hyperlink" Target="https://login.consultant.ru/link/?req=doc&amp;base=LAW&amp;n=166822&amp;dst=100053" TargetMode = "External"/>
	<Relationship Id="rId144" Type="http://schemas.openxmlformats.org/officeDocument/2006/relationships/hyperlink" Target="https://login.consultant.ru/link/?req=doc&amp;base=LAW&amp;n=166822&amp;dst=100055" TargetMode = "External"/>
	<Relationship Id="rId145" Type="http://schemas.openxmlformats.org/officeDocument/2006/relationships/hyperlink" Target="https://login.consultant.ru/link/?req=doc&amp;base=LAW&amp;n=388581&amp;dst=100013" TargetMode = "External"/>
	<Relationship Id="rId146" Type="http://schemas.openxmlformats.org/officeDocument/2006/relationships/hyperlink" Target="https://login.consultant.ru/link/?req=doc&amp;base=LAW&amp;n=466854&amp;dst=100911" TargetMode = "External"/>
	<Relationship Id="rId147" Type="http://schemas.openxmlformats.org/officeDocument/2006/relationships/hyperlink" Target="https://login.consultant.ru/link/?req=doc&amp;base=LAW&amp;n=83541&amp;dst=100023" TargetMode = "External"/>
	<Relationship Id="rId148" Type="http://schemas.openxmlformats.org/officeDocument/2006/relationships/hyperlink" Target="https://login.consultant.ru/link/?req=doc&amp;base=LAW&amp;n=466854&amp;dst=100910" TargetMode = "External"/>
	<Relationship Id="rId149" Type="http://schemas.openxmlformats.org/officeDocument/2006/relationships/hyperlink" Target="https://login.consultant.ru/link/?req=doc&amp;base=LAW&amp;n=466854&amp;dst=101096" TargetMode = "External"/>
	<Relationship Id="rId150" Type="http://schemas.openxmlformats.org/officeDocument/2006/relationships/hyperlink" Target="https://login.consultant.ru/link/?req=doc&amp;base=LAW&amp;n=373359&amp;dst=100016" TargetMode = "External"/>
	<Relationship Id="rId151" Type="http://schemas.openxmlformats.org/officeDocument/2006/relationships/hyperlink" Target="https://login.consultant.ru/link/?req=doc&amp;base=LAW&amp;n=466854&amp;dst=100910" TargetMode = "External"/>
	<Relationship Id="rId152" Type="http://schemas.openxmlformats.org/officeDocument/2006/relationships/hyperlink" Target="https://login.consultant.ru/link/?req=doc&amp;base=LAW&amp;n=373359&amp;dst=100018" TargetMode = "External"/>
	<Relationship Id="rId153" Type="http://schemas.openxmlformats.org/officeDocument/2006/relationships/hyperlink" Target="https://login.consultant.ru/link/?req=doc&amp;base=LAW&amp;n=466854&amp;dst=100910" TargetMode = "External"/>
	<Relationship Id="rId154" Type="http://schemas.openxmlformats.org/officeDocument/2006/relationships/hyperlink" Target="https://login.consultant.ru/link/?req=doc&amp;base=LAW&amp;n=373359&amp;dst=100020" TargetMode = "External"/>
	<Relationship Id="rId155" Type="http://schemas.openxmlformats.org/officeDocument/2006/relationships/hyperlink" Target="https://login.consultant.ru/link/?req=doc&amp;base=LAW&amp;n=83541&amp;dst=100024" TargetMode = "External"/>
	<Relationship Id="rId156" Type="http://schemas.openxmlformats.org/officeDocument/2006/relationships/hyperlink" Target="https://login.consultant.ru/link/?req=doc&amp;base=LAW&amp;n=83541&amp;dst=100026" TargetMode = "External"/>
	<Relationship Id="rId157" Type="http://schemas.openxmlformats.org/officeDocument/2006/relationships/hyperlink" Target="https://login.consultant.ru/link/?req=doc&amp;base=LAW&amp;n=482643&amp;dst=243" TargetMode = "External"/>
	<Relationship Id="rId158" Type="http://schemas.openxmlformats.org/officeDocument/2006/relationships/hyperlink" Target="https://login.consultant.ru/link/?req=doc&amp;base=LAW&amp;n=459106&amp;dst=100231" TargetMode = "External"/>
	<Relationship Id="rId159" Type="http://schemas.openxmlformats.org/officeDocument/2006/relationships/hyperlink" Target="https://login.consultant.ru/link/?req=doc&amp;base=LAW&amp;n=459106&amp;dst=100232" TargetMode = "External"/>
	<Relationship Id="rId160" Type="http://schemas.openxmlformats.org/officeDocument/2006/relationships/hyperlink" Target="https://login.consultant.ru/link/?req=doc&amp;base=LAW&amp;n=459106&amp;dst=100233" TargetMode = "External"/>
	<Relationship Id="rId161" Type="http://schemas.openxmlformats.org/officeDocument/2006/relationships/hyperlink" Target="https://login.consultant.ru/link/?req=doc&amp;base=LAW&amp;n=482643&amp;dst=243" TargetMode = "External"/>
	<Relationship Id="rId162" Type="http://schemas.openxmlformats.org/officeDocument/2006/relationships/hyperlink" Target="https://login.consultant.ru/link/?req=doc&amp;base=LAW&amp;n=459106&amp;dst=100234" TargetMode = "External"/>
	<Relationship Id="rId163" Type="http://schemas.openxmlformats.org/officeDocument/2006/relationships/hyperlink" Target="https://login.consultant.ru/link/?req=doc&amp;base=LAW&amp;n=468790&amp;dst=100014" TargetMode = "External"/>
	<Relationship Id="rId164" Type="http://schemas.openxmlformats.org/officeDocument/2006/relationships/hyperlink" Target="https://login.consultant.ru/link/?req=doc&amp;base=LAW&amp;n=83541&amp;dst=100027" TargetMode = "External"/>
	<Relationship Id="rId165" Type="http://schemas.openxmlformats.org/officeDocument/2006/relationships/hyperlink" Target="https://login.consultant.ru/link/?req=doc&amp;base=LAW&amp;n=442841&amp;dst=100016" TargetMode = "External"/>
	<Relationship Id="rId166" Type="http://schemas.openxmlformats.org/officeDocument/2006/relationships/hyperlink" Target="https://login.consultant.ru/link/?req=doc&amp;base=LAW&amp;n=442841&amp;dst=100017" TargetMode = "External"/>
	<Relationship Id="rId167" Type="http://schemas.openxmlformats.org/officeDocument/2006/relationships/hyperlink" Target="https://login.consultant.ru/link/?req=doc&amp;base=LAW&amp;n=442841&amp;dst=100018" TargetMode = "External"/>
	<Relationship Id="rId168" Type="http://schemas.openxmlformats.org/officeDocument/2006/relationships/hyperlink" Target="https://login.consultant.ru/link/?req=doc&amp;base=LAW&amp;n=442841&amp;dst=100020" TargetMode = "External"/>
	<Relationship Id="rId169" Type="http://schemas.openxmlformats.org/officeDocument/2006/relationships/hyperlink" Target="https://login.consultant.ru/link/?req=doc&amp;base=LAW&amp;n=442841&amp;dst=100021" TargetMode = "External"/>
	<Relationship Id="rId170" Type="http://schemas.openxmlformats.org/officeDocument/2006/relationships/hyperlink" Target="https://login.consultant.ru/link/?req=doc&amp;base=LAW&amp;n=166822&amp;dst=100057" TargetMode = "External"/>
	<Relationship Id="rId171" Type="http://schemas.openxmlformats.org/officeDocument/2006/relationships/hyperlink" Target="https://login.consultant.ru/link/?req=doc&amp;base=LAW&amp;n=442841&amp;dst=100023" TargetMode = "External"/>
	<Relationship Id="rId172" Type="http://schemas.openxmlformats.org/officeDocument/2006/relationships/hyperlink" Target="https://login.consultant.ru/link/?req=doc&amp;base=LAW&amp;n=83541&amp;dst=100030" TargetMode = "External"/>
	<Relationship Id="rId173" Type="http://schemas.openxmlformats.org/officeDocument/2006/relationships/hyperlink" Target="https://login.consultant.ru/link/?req=doc&amp;base=LAW&amp;n=442841&amp;dst=100025" TargetMode = "External"/>
	<Relationship Id="rId174" Type="http://schemas.openxmlformats.org/officeDocument/2006/relationships/hyperlink" Target="https://login.consultant.ru/link/?req=doc&amp;base=LAW&amp;n=442841&amp;dst=100027" TargetMode = "External"/>
	<Relationship Id="rId175" Type="http://schemas.openxmlformats.org/officeDocument/2006/relationships/hyperlink" Target="https://login.consultant.ru/link/?req=doc&amp;base=LAW&amp;n=83541&amp;dst=100031" TargetMode = "External"/>
	<Relationship Id="rId176" Type="http://schemas.openxmlformats.org/officeDocument/2006/relationships/hyperlink" Target="https://login.consultant.ru/link/?req=doc&amp;base=LAW&amp;n=468790&amp;dst=100016" TargetMode = "External"/>
	<Relationship Id="rId177" Type="http://schemas.openxmlformats.org/officeDocument/2006/relationships/hyperlink" Target="https://login.consultant.ru/link/?req=doc&amp;base=LAW&amp;n=459106&amp;dst=100235" TargetMode = "External"/>
	<Relationship Id="rId178" Type="http://schemas.openxmlformats.org/officeDocument/2006/relationships/hyperlink" Target="https://login.consultant.ru/link/?req=doc&amp;base=LAW&amp;n=83541&amp;dst=100033" TargetMode = "External"/>
	<Relationship Id="rId179" Type="http://schemas.openxmlformats.org/officeDocument/2006/relationships/hyperlink" Target="https://login.consultant.ru/link/?req=doc&amp;base=LAW&amp;n=83541&amp;dst=100034" TargetMode = "External"/>
	<Relationship Id="rId180" Type="http://schemas.openxmlformats.org/officeDocument/2006/relationships/hyperlink" Target="https://login.consultant.ru/link/?req=doc&amp;base=LAW&amp;n=442841&amp;dst=1000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14.12.2005 N 761
(ред. от 02.02.2024)
"О предоставлении субсидий на оплату жилого помещения и коммунальных услуг"</dc:title>
  <dcterms:created xsi:type="dcterms:W3CDTF">2024-08-20T11:01:36Z</dcterms:created>
</cp:coreProperties>
</file>