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16C8E">
              <w:rPr>
                <w:kern w:val="0"/>
                <w:lang w:eastAsia="ru-RU"/>
              </w:rPr>
              <w:t>29</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16C8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F2764">
              <w:rPr>
                <w:kern w:val="0"/>
                <w:lang w:eastAsia="ru-RU"/>
              </w:rPr>
              <w:t>6</w:t>
            </w:r>
            <w:r w:rsidR="00AE143D">
              <w:rPr>
                <w:kern w:val="0"/>
                <w:lang w:eastAsia="ru-RU"/>
              </w:rPr>
              <w:t>88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C70CB" w:rsidRDefault="00F16C8E" w:rsidP="00F16C8E">
      <w:pPr>
        <w:autoSpaceDE w:val="0"/>
        <w:spacing w:after="0"/>
        <w:jc w:val="center"/>
      </w:pPr>
      <w:r>
        <w:t xml:space="preserve">г. Донской, </w:t>
      </w:r>
      <w:proofErr w:type="spellStart"/>
      <w:r>
        <w:t>мкр</w:t>
      </w:r>
      <w:proofErr w:type="spellEnd"/>
      <w:r>
        <w:t xml:space="preserve">. </w:t>
      </w:r>
      <w:r w:rsidR="00AE143D">
        <w:t>Центральный, ул. Горького, д.18</w:t>
      </w:r>
    </w:p>
    <w:p w:rsidR="00AE143D" w:rsidRDefault="00AE143D" w:rsidP="00AE143D">
      <w:pPr>
        <w:autoSpaceDE w:val="0"/>
        <w:spacing w:after="0"/>
        <w:jc w:val="center"/>
      </w:pPr>
      <w:r>
        <w:t xml:space="preserve">г. Донской, </w:t>
      </w:r>
      <w:proofErr w:type="spellStart"/>
      <w:r>
        <w:t>мкр</w:t>
      </w:r>
      <w:proofErr w:type="spellEnd"/>
      <w:r>
        <w:t xml:space="preserve">. </w:t>
      </w:r>
      <w:r>
        <w:t>Центральный, ул. Горького, д.14</w:t>
      </w:r>
    </w:p>
    <w:p w:rsidR="00AE143D" w:rsidRDefault="00AE143D" w:rsidP="00AE143D">
      <w:pPr>
        <w:autoSpaceDE w:val="0"/>
        <w:spacing w:after="0"/>
        <w:jc w:val="center"/>
      </w:pPr>
      <w:r>
        <w:t>г. Ясногорск, ул. Гайдара, д.7</w:t>
      </w:r>
    </w:p>
    <w:p w:rsidR="00AE143D" w:rsidRDefault="00AE143D" w:rsidP="00AE143D">
      <w:pPr>
        <w:autoSpaceDE w:val="0"/>
        <w:spacing w:after="0"/>
        <w:jc w:val="center"/>
      </w:pPr>
      <w:r>
        <w:t xml:space="preserve">г. Донской, </w:t>
      </w:r>
      <w:proofErr w:type="spellStart"/>
      <w:r>
        <w:t>мкр</w:t>
      </w:r>
      <w:proofErr w:type="spellEnd"/>
      <w:r>
        <w:t xml:space="preserve">. Центральный, ул. </w:t>
      </w:r>
      <w:r>
        <w:t>Кирова, д.13</w:t>
      </w:r>
    </w:p>
    <w:p w:rsidR="00AE143D" w:rsidRDefault="00AE143D" w:rsidP="00AE143D">
      <w:pPr>
        <w:autoSpaceDE w:val="0"/>
        <w:spacing w:after="0"/>
        <w:jc w:val="center"/>
      </w:pPr>
      <w:r>
        <w:t xml:space="preserve">г. Ясногорск, ул. </w:t>
      </w:r>
      <w:proofErr w:type="gramStart"/>
      <w:r>
        <w:t>Заводская</w:t>
      </w:r>
      <w:proofErr w:type="gramEnd"/>
      <w:r>
        <w:t>, д.12</w:t>
      </w:r>
    </w:p>
    <w:p w:rsidR="00AE143D" w:rsidRDefault="00AE143D" w:rsidP="00AE143D">
      <w:pPr>
        <w:autoSpaceDE w:val="0"/>
        <w:spacing w:after="0"/>
        <w:jc w:val="center"/>
      </w:pPr>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B357C" w:rsidRDefault="000B357C" w:rsidP="000B357C">
                  <w:pPr>
                    <w:autoSpaceDE w:val="0"/>
                    <w:spacing w:after="0"/>
                    <w:jc w:val="center"/>
                  </w:pPr>
                  <w:r>
                    <w:t xml:space="preserve">г. Донской, </w:t>
                  </w:r>
                  <w:proofErr w:type="spellStart"/>
                  <w:r>
                    <w:t>мкр</w:t>
                  </w:r>
                  <w:proofErr w:type="spellEnd"/>
                  <w:r>
                    <w:t>. Центральный, ул. Горького, д.18</w:t>
                  </w:r>
                </w:p>
                <w:p w:rsidR="000B357C" w:rsidRDefault="000B357C" w:rsidP="000B357C">
                  <w:pPr>
                    <w:autoSpaceDE w:val="0"/>
                    <w:spacing w:after="0"/>
                    <w:jc w:val="center"/>
                  </w:pPr>
                  <w:r>
                    <w:t xml:space="preserve">г. Донской, </w:t>
                  </w:r>
                  <w:proofErr w:type="spellStart"/>
                  <w:r>
                    <w:t>мкр</w:t>
                  </w:r>
                  <w:proofErr w:type="spellEnd"/>
                  <w:r>
                    <w:t>. Центральный, ул. Горького, д.14</w:t>
                  </w:r>
                </w:p>
                <w:p w:rsidR="000B357C" w:rsidRDefault="000B357C" w:rsidP="000B357C">
                  <w:pPr>
                    <w:autoSpaceDE w:val="0"/>
                    <w:spacing w:after="0"/>
                    <w:jc w:val="center"/>
                  </w:pPr>
                  <w:r>
                    <w:t>г. Ясногорск, ул. Гайдара, д.7</w:t>
                  </w:r>
                </w:p>
                <w:p w:rsidR="000B357C" w:rsidRDefault="000B357C" w:rsidP="000B357C">
                  <w:pPr>
                    <w:autoSpaceDE w:val="0"/>
                    <w:spacing w:after="0"/>
                    <w:jc w:val="center"/>
                  </w:pPr>
                  <w:r>
                    <w:t xml:space="preserve">г. Донской, </w:t>
                  </w:r>
                  <w:proofErr w:type="spellStart"/>
                  <w:r>
                    <w:t>мкр</w:t>
                  </w:r>
                  <w:proofErr w:type="spellEnd"/>
                  <w:r>
                    <w:t>. Центральный, ул. Кирова, д.13</w:t>
                  </w:r>
                </w:p>
                <w:p w:rsidR="000B357C" w:rsidRDefault="000B357C" w:rsidP="000B357C">
                  <w:pPr>
                    <w:autoSpaceDE w:val="0"/>
                    <w:spacing w:after="0"/>
                    <w:jc w:val="center"/>
                  </w:pPr>
                  <w:r>
                    <w:t xml:space="preserve">г. Ясногорск, ул. </w:t>
                  </w:r>
                  <w:proofErr w:type="gramStart"/>
                  <w:r>
                    <w:t>Заводская</w:t>
                  </w:r>
                  <w:proofErr w:type="gramEnd"/>
                  <w:r>
                    <w:t>, д.12</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97A14"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B357C" w:rsidRDefault="000B357C" w:rsidP="000B357C">
            <w:pPr>
              <w:autoSpaceDE w:val="0"/>
              <w:spacing w:after="0"/>
              <w:jc w:val="center"/>
            </w:pPr>
            <w:r>
              <w:t xml:space="preserve">г. Донской, </w:t>
            </w:r>
            <w:proofErr w:type="spellStart"/>
            <w:r>
              <w:t>мкр</w:t>
            </w:r>
            <w:proofErr w:type="spellEnd"/>
            <w:r>
              <w:t>. Центральный, ул. Горького, д.18</w:t>
            </w:r>
          </w:p>
          <w:p w:rsidR="000B357C" w:rsidRDefault="000B357C" w:rsidP="000B357C">
            <w:pPr>
              <w:autoSpaceDE w:val="0"/>
              <w:spacing w:after="0"/>
              <w:jc w:val="center"/>
            </w:pPr>
            <w:r>
              <w:t xml:space="preserve">г. Донской, </w:t>
            </w:r>
            <w:proofErr w:type="spellStart"/>
            <w:r>
              <w:t>мкр</w:t>
            </w:r>
            <w:proofErr w:type="spellEnd"/>
            <w:r>
              <w:t>. Центральный, ул. Горького, д.14</w:t>
            </w:r>
          </w:p>
          <w:p w:rsidR="000B357C" w:rsidRDefault="000B357C" w:rsidP="000B357C">
            <w:pPr>
              <w:autoSpaceDE w:val="0"/>
              <w:spacing w:after="0"/>
              <w:jc w:val="center"/>
            </w:pPr>
            <w:r>
              <w:t>г. Ясногорск, ул. Гайдара, д.7</w:t>
            </w:r>
          </w:p>
          <w:p w:rsidR="000B357C" w:rsidRDefault="000B357C" w:rsidP="000B357C">
            <w:pPr>
              <w:autoSpaceDE w:val="0"/>
              <w:spacing w:after="0"/>
              <w:jc w:val="center"/>
            </w:pPr>
            <w:r>
              <w:t xml:space="preserve">г. Донской, </w:t>
            </w:r>
            <w:proofErr w:type="spellStart"/>
            <w:r>
              <w:t>мкр</w:t>
            </w:r>
            <w:proofErr w:type="spellEnd"/>
            <w:r>
              <w:t>. Центральный, ул. Кирова, д.13</w:t>
            </w:r>
          </w:p>
          <w:p w:rsidR="000B357C" w:rsidRDefault="000B357C" w:rsidP="000B357C">
            <w:pPr>
              <w:autoSpaceDE w:val="0"/>
              <w:spacing w:after="0"/>
              <w:jc w:val="center"/>
            </w:pPr>
            <w:r>
              <w:t xml:space="preserve">г. Ясногорск, ул. </w:t>
            </w:r>
            <w:proofErr w:type="gramStart"/>
            <w:r>
              <w:t>Заводская</w:t>
            </w:r>
            <w:proofErr w:type="gramEnd"/>
            <w:r>
              <w:t>, д.12</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B357C">
            <w:pPr>
              <w:spacing w:after="0"/>
              <w:rPr>
                <w:color w:val="000000"/>
              </w:rPr>
            </w:pPr>
            <w:r w:rsidRPr="00972912">
              <w:rPr>
                <w:b/>
              </w:rPr>
              <w:t>Начальная (максимальная) цена договора</w:t>
            </w:r>
            <w:r w:rsidRPr="00491FA8">
              <w:rPr>
                <w:b/>
              </w:rPr>
              <w:t>:</w:t>
            </w:r>
            <w:r w:rsidR="00BC2D98">
              <w:rPr>
                <w:b/>
              </w:rPr>
              <w:t xml:space="preserve"> </w:t>
            </w:r>
            <w:r w:rsidR="000B357C">
              <w:t>655 772,81</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06903">
              <w:t>29</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02 сентября</w:t>
            </w:r>
            <w:r w:rsidR="00E317E4">
              <w:t xml:space="preserve"> </w:t>
            </w:r>
            <w:r w:rsidR="002240DC">
              <w:t>2016</w:t>
            </w:r>
            <w:r w:rsidRPr="000B7DFC">
              <w:t xml:space="preserve"> года.</w:t>
            </w:r>
          </w:p>
          <w:p w:rsidR="00F22DB3" w:rsidRPr="00A76C1A" w:rsidRDefault="00006AA7" w:rsidP="00A06903">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01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06903">
              <w:t>29</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05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A06903">
              <w:rPr>
                <w:lang w:eastAsia="ru-RU"/>
              </w:rPr>
              <w:t>06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06903">
              <w:rPr>
                <w:lang w:eastAsia="ru-RU"/>
              </w:rPr>
              <w:t>07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w:t>
                  </w:r>
                  <w:r w:rsidR="00147DB8"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3993086"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63"/>
        <w:gridCol w:w="3997"/>
        <w:gridCol w:w="1899"/>
        <w:gridCol w:w="2184"/>
      </w:tblGrid>
      <w:tr w:rsidR="00B951A3" w:rsidRPr="00BB2B98" w:rsidTr="00360C64">
        <w:trPr>
          <w:trHeight w:val="317"/>
          <w:jc w:val="center"/>
        </w:trPr>
        <w:tc>
          <w:tcPr>
            <w:tcW w:w="0" w:type="auto"/>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85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95"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360C64">
        <w:trPr>
          <w:trHeight w:val="619"/>
          <w:jc w:val="center"/>
        </w:trPr>
        <w:tc>
          <w:tcPr>
            <w:tcW w:w="0" w:type="auto"/>
            <w:gridSpan w:val="2"/>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shd w:val="clear" w:color="auto" w:fill="auto"/>
            <w:hideMark/>
          </w:tcPr>
          <w:p w:rsidR="00B951A3" w:rsidRPr="00BB2B98" w:rsidRDefault="005236B4" w:rsidP="005236B4">
            <w:pPr>
              <w:autoSpaceDE w:val="0"/>
              <w:spacing w:after="0"/>
              <w:jc w:val="center"/>
            </w:pPr>
            <w:r>
              <w:t xml:space="preserve">г. Донской, </w:t>
            </w:r>
            <w:proofErr w:type="spellStart"/>
            <w:r>
              <w:t>мкр</w:t>
            </w:r>
            <w:proofErr w:type="spellEnd"/>
            <w:r>
              <w:t xml:space="preserve">. </w:t>
            </w:r>
            <w:r>
              <w:t>Центральный, ул. Горького, д.18</w:t>
            </w:r>
          </w:p>
        </w:tc>
        <w:tc>
          <w:tcPr>
            <w:tcW w:w="1850" w:type="dxa"/>
            <w:shd w:val="clear" w:color="auto" w:fill="auto"/>
            <w:hideMark/>
          </w:tcPr>
          <w:p w:rsidR="00B951A3" w:rsidRPr="00BB2B98" w:rsidRDefault="00360C64" w:rsidP="00B951A3">
            <w:pPr>
              <w:suppressAutoHyphens w:val="0"/>
              <w:spacing w:after="0"/>
              <w:jc w:val="center"/>
              <w:rPr>
                <w:color w:val="000000"/>
                <w:kern w:val="0"/>
                <w:lang w:eastAsia="ru-RU"/>
              </w:rPr>
            </w:pPr>
            <w:r>
              <w:rPr>
                <w:color w:val="000000"/>
                <w:kern w:val="0"/>
                <w:lang w:eastAsia="ru-RU"/>
              </w:rPr>
              <w:t>Ремонт крыши</w:t>
            </w:r>
          </w:p>
        </w:tc>
        <w:tc>
          <w:tcPr>
            <w:tcW w:w="2195" w:type="dxa"/>
            <w:shd w:val="clear" w:color="auto" w:fill="auto"/>
          </w:tcPr>
          <w:p w:rsidR="00B951A3" w:rsidRPr="00BB2B98" w:rsidRDefault="005236B4" w:rsidP="00B951A3">
            <w:pPr>
              <w:suppressAutoHyphens w:val="0"/>
              <w:spacing w:after="0"/>
              <w:jc w:val="center"/>
              <w:rPr>
                <w:color w:val="000000"/>
                <w:kern w:val="0"/>
                <w:lang w:eastAsia="ru-RU"/>
              </w:rPr>
            </w:pPr>
            <w:r>
              <w:rPr>
                <w:color w:val="000000"/>
                <w:kern w:val="0"/>
                <w:lang w:eastAsia="ru-RU"/>
              </w:rPr>
              <w:t>80568,28</w:t>
            </w:r>
          </w:p>
        </w:tc>
      </w:tr>
      <w:tr w:rsidR="00B951A3" w:rsidRPr="00BB2B98" w:rsidTr="00360C64">
        <w:trPr>
          <w:trHeight w:val="317"/>
          <w:jc w:val="center"/>
        </w:trPr>
        <w:tc>
          <w:tcPr>
            <w:tcW w:w="6739"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B951A3" w:rsidRPr="00BB2B98" w:rsidRDefault="005236B4" w:rsidP="00B951A3">
            <w:pPr>
              <w:suppressAutoHyphens w:val="0"/>
              <w:spacing w:after="0"/>
              <w:jc w:val="center"/>
              <w:rPr>
                <w:b/>
                <w:bCs/>
                <w:color w:val="000000"/>
                <w:kern w:val="0"/>
                <w:lang w:eastAsia="ru-RU"/>
              </w:rPr>
            </w:pPr>
            <w:r>
              <w:rPr>
                <w:b/>
                <w:bCs/>
                <w:color w:val="000000"/>
                <w:kern w:val="0"/>
                <w:lang w:eastAsia="ru-RU"/>
              </w:rPr>
              <w:t>80568,28</w:t>
            </w:r>
          </w:p>
        </w:tc>
      </w:tr>
      <w:tr w:rsidR="00B951A3" w:rsidRPr="00BB2B98" w:rsidTr="005236B4">
        <w:trPr>
          <w:trHeight w:val="619"/>
          <w:jc w:val="center"/>
        </w:trPr>
        <w:tc>
          <w:tcPr>
            <w:tcW w:w="0" w:type="auto"/>
            <w:gridSpan w:val="2"/>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shd w:val="clear" w:color="auto" w:fill="auto"/>
          </w:tcPr>
          <w:p w:rsidR="00B951A3" w:rsidRPr="00BB2B98" w:rsidRDefault="005236B4" w:rsidP="005236B4">
            <w:pPr>
              <w:autoSpaceDE w:val="0"/>
              <w:spacing w:after="0"/>
              <w:jc w:val="center"/>
            </w:pPr>
            <w:r>
              <w:t xml:space="preserve">г. Донской, </w:t>
            </w:r>
            <w:proofErr w:type="spellStart"/>
            <w:r>
              <w:t>мкр</w:t>
            </w:r>
            <w:proofErr w:type="spellEnd"/>
            <w:r>
              <w:t xml:space="preserve">. </w:t>
            </w:r>
            <w:r>
              <w:t>Центральный, ул. Горького, д.14</w:t>
            </w:r>
          </w:p>
        </w:tc>
        <w:tc>
          <w:tcPr>
            <w:tcW w:w="1850" w:type="dxa"/>
            <w:shd w:val="clear" w:color="auto" w:fill="auto"/>
            <w:hideMark/>
          </w:tcPr>
          <w:p w:rsidR="00B951A3" w:rsidRPr="00BB2B98" w:rsidRDefault="005236B4" w:rsidP="00B951A3">
            <w:pPr>
              <w:suppressAutoHyphens w:val="0"/>
              <w:spacing w:after="0"/>
              <w:jc w:val="center"/>
              <w:rPr>
                <w:color w:val="000000"/>
                <w:kern w:val="0"/>
                <w:lang w:eastAsia="ru-RU"/>
              </w:rPr>
            </w:pPr>
            <w:r>
              <w:rPr>
                <w:color w:val="000000"/>
                <w:kern w:val="0"/>
                <w:lang w:eastAsia="ru-RU"/>
              </w:rPr>
              <w:t>Ремонт крыши</w:t>
            </w:r>
          </w:p>
        </w:tc>
        <w:tc>
          <w:tcPr>
            <w:tcW w:w="2195" w:type="dxa"/>
            <w:shd w:val="clear" w:color="auto" w:fill="auto"/>
          </w:tcPr>
          <w:p w:rsidR="00B951A3" w:rsidRPr="00BB2B98" w:rsidRDefault="005236B4" w:rsidP="00B951A3">
            <w:pPr>
              <w:suppressAutoHyphens w:val="0"/>
              <w:spacing w:after="0"/>
              <w:jc w:val="center"/>
              <w:rPr>
                <w:color w:val="000000"/>
                <w:kern w:val="0"/>
                <w:lang w:eastAsia="ru-RU"/>
              </w:rPr>
            </w:pPr>
            <w:r>
              <w:rPr>
                <w:color w:val="000000"/>
                <w:kern w:val="0"/>
                <w:lang w:eastAsia="ru-RU"/>
              </w:rPr>
              <w:t>70032,72</w:t>
            </w:r>
          </w:p>
        </w:tc>
      </w:tr>
      <w:tr w:rsidR="00B951A3" w:rsidRPr="00BB2B98" w:rsidTr="00360C64">
        <w:trPr>
          <w:trHeight w:val="317"/>
          <w:jc w:val="center"/>
        </w:trPr>
        <w:tc>
          <w:tcPr>
            <w:tcW w:w="6739"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B951A3" w:rsidRPr="00BB2B98" w:rsidRDefault="005236B4" w:rsidP="00B951A3">
            <w:pPr>
              <w:suppressAutoHyphens w:val="0"/>
              <w:spacing w:after="0"/>
              <w:jc w:val="center"/>
              <w:rPr>
                <w:b/>
                <w:bCs/>
                <w:color w:val="000000"/>
                <w:kern w:val="0"/>
                <w:lang w:eastAsia="ru-RU"/>
              </w:rPr>
            </w:pPr>
            <w:r>
              <w:rPr>
                <w:b/>
                <w:bCs/>
                <w:color w:val="000000"/>
                <w:kern w:val="0"/>
                <w:lang w:eastAsia="ru-RU"/>
              </w:rPr>
              <w:t>70032,72</w:t>
            </w:r>
          </w:p>
        </w:tc>
      </w:tr>
      <w:tr w:rsidR="005110D6" w:rsidRPr="00BB2B98" w:rsidTr="00360C64">
        <w:trPr>
          <w:trHeight w:val="317"/>
          <w:jc w:val="center"/>
        </w:trPr>
        <w:tc>
          <w:tcPr>
            <w:tcW w:w="0" w:type="auto"/>
            <w:gridSpan w:val="2"/>
            <w:shd w:val="clear" w:color="auto" w:fill="auto"/>
            <w:hideMark/>
          </w:tcPr>
          <w:p w:rsidR="005110D6" w:rsidRPr="005110D6" w:rsidRDefault="005110D6" w:rsidP="00B951A3">
            <w:pPr>
              <w:suppressAutoHyphens w:val="0"/>
              <w:spacing w:after="0"/>
              <w:jc w:val="center"/>
              <w:rPr>
                <w:bCs/>
                <w:color w:val="000000"/>
                <w:kern w:val="0"/>
                <w:lang w:eastAsia="ru-RU"/>
              </w:rPr>
            </w:pPr>
            <w:r>
              <w:rPr>
                <w:bCs/>
                <w:color w:val="000000"/>
                <w:kern w:val="0"/>
                <w:lang w:eastAsia="ru-RU"/>
              </w:rPr>
              <w:t>3</w:t>
            </w:r>
          </w:p>
        </w:tc>
        <w:tc>
          <w:tcPr>
            <w:tcW w:w="0" w:type="auto"/>
            <w:shd w:val="clear" w:color="auto" w:fill="auto"/>
          </w:tcPr>
          <w:p w:rsidR="005110D6" w:rsidRPr="00480BF7" w:rsidRDefault="005236B4" w:rsidP="005236B4">
            <w:pPr>
              <w:autoSpaceDE w:val="0"/>
              <w:spacing w:after="0"/>
              <w:jc w:val="center"/>
            </w:pPr>
            <w:r>
              <w:t>г. Ясногорск, ул. Гайдара, д.7</w:t>
            </w:r>
          </w:p>
        </w:tc>
        <w:tc>
          <w:tcPr>
            <w:tcW w:w="1850" w:type="dxa"/>
            <w:shd w:val="clear" w:color="auto" w:fill="auto"/>
          </w:tcPr>
          <w:p w:rsidR="005110D6" w:rsidRPr="005110D6" w:rsidRDefault="005236B4" w:rsidP="00B951A3">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195" w:type="dxa"/>
            <w:shd w:val="clear" w:color="auto" w:fill="auto"/>
          </w:tcPr>
          <w:p w:rsidR="005110D6" w:rsidRPr="005110D6" w:rsidRDefault="005236B4" w:rsidP="00B951A3">
            <w:pPr>
              <w:suppressAutoHyphens w:val="0"/>
              <w:spacing w:after="0"/>
              <w:jc w:val="center"/>
              <w:rPr>
                <w:bCs/>
                <w:color w:val="000000"/>
                <w:kern w:val="0"/>
                <w:lang w:eastAsia="ru-RU"/>
              </w:rPr>
            </w:pPr>
            <w:r>
              <w:rPr>
                <w:bCs/>
                <w:color w:val="000000"/>
                <w:kern w:val="0"/>
                <w:lang w:eastAsia="ru-RU"/>
              </w:rPr>
              <w:t>286581,73</w:t>
            </w:r>
          </w:p>
        </w:tc>
      </w:tr>
      <w:tr w:rsidR="005110D6" w:rsidRPr="00BB2B98" w:rsidTr="00360C64">
        <w:trPr>
          <w:trHeight w:val="317"/>
          <w:jc w:val="center"/>
        </w:trPr>
        <w:tc>
          <w:tcPr>
            <w:tcW w:w="6739" w:type="dxa"/>
            <w:gridSpan w:val="4"/>
            <w:shd w:val="clear" w:color="auto" w:fill="auto"/>
            <w:hideMark/>
          </w:tcPr>
          <w:p w:rsidR="005110D6" w:rsidRPr="00BB2B98" w:rsidRDefault="005110D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5110D6" w:rsidRDefault="005236B4" w:rsidP="00B951A3">
            <w:pPr>
              <w:suppressAutoHyphens w:val="0"/>
              <w:spacing w:after="0"/>
              <w:jc w:val="center"/>
              <w:rPr>
                <w:b/>
                <w:bCs/>
                <w:color w:val="000000"/>
                <w:kern w:val="0"/>
                <w:lang w:eastAsia="ru-RU"/>
              </w:rPr>
            </w:pPr>
            <w:r>
              <w:rPr>
                <w:b/>
                <w:bCs/>
                <w:color w:val="000000"/>
                <w:kern w:val="0"/>
                <w:lang w:eastAsia="ru-RU"/>
              </w:rPr>
              <w:t>286581,73</w:t>
            </w:r>
          </w:p>
        </w:tc>
      </w:tr>
      <w:tr w:rsidR="00480BF7" w:rsidRPr="00BB2B98" w:rsidTr="00360C64">
        <w:trPr>
          <w:trHeight w:val="317"/>
          <w:jc w:val="center"/>
        </w:trPr>
        <w:tc>
          <w:tcPr>
            <w:tcW w:w="859" w:type="dxa"/>
            <w:gridSpan w:val="2"/>
            <w:shd w:val="clear" w:color="auto" w:fill="auto"/>
            <w:hideMark/>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4</w:t>
            </w:r>
          </w:p>
        </w:tc>
        <w:tc>
          <w:tcPr>
            <w:tcW w:w="4030" w:type="dxa"/>
            <w:shd w:val="clear" w:color="auto" w:fill="auto"/>
          </w:tcPr>
          <w:p w:rsidR="00480BF7" w:rsidRPr="00480BF7" w:rsidRDefault="005236B4" w:rsidP="005236B4">
            <w:pPr>
              <w:autoSpaceDE w:val="0"/>
              <w:spacing w:after="0"/>
              <w:jc w:val="center"/>
            </w:pPr>
            <w:r>
              <w:t xml:space="preserve">г. Донской, </w:t>
            </w:r>
            <w:proofErr w:type="spellStart"/>
            <w:r>
              <w:t>мкр</w:t>
            </w:r>
            <w:proofErr w:type="spellEnd"/>
            <w:r>
              <w:t xml:space="preserve">. Центральный, ул. </w:t>
            </w:r>
            <w:r>
              <w:t>Кирова, д.13</w:t>
            </w:r>
          </w:p>
        </w:tc>
        <w:tc>
          <w:tcPr>
            <w:tcW w:w="1850" w:type="dxa"/>
            <w:shd w:val="clear" w:color="auto" w:fill="auto"/>
          </w:tcPr>
          <w:p w:rsidR="00480BF7" w:rsidRPr="00480BF7" w:rsidRDefault="005236B4" w:rsidP="00B951A3">
            <w:pPr>
              <w:suppressAutoHyphens w:val="0"/>
              <w:spacing w:after="0"/>
              <w:jc w:val="center"/>
              <w:rPr>
                <w:bCs/>
                <w:color w:val="000000"/>
                <w:kern w:val="0"/>
                <w:lang w:eastAsia="ru-RU"/>
              </w:rPr>
            </w:pPr>
            <w:r>
              <w:rPr>
                <w:bCs/>
                <w:color w:val="000000"/>
                <w:kern w:val="0"/>
                <w:lang w:eastAsia="ru-RU"/>
              </w:rPr>
              <w:t>Ремонт крыши</w:t>
            </w:r>
          </w:p>
        </w:tc>
        <w:tc>
          <w:tcPr>
            <w:tcW w:w="2195" w:type="dxa"/>
            <w:shd w:val="clear" w:color="auto" w:fill="auto"/>
          </w:tcPr>
          <w:p w:rsidR="00480BF7" w:rsidRPr="00480BF7" w:rsidRDefault="005236B4" w:rsidP="00B951A3">
            <w:pPr>
              <w:suppressAutoHyphens w:val="0"/>
              <w:spacing w:after="0"/>
              <w:jc w:val="center"/>
              <w:rPr>
                <w:bCs/>
                <w:color w:val="000000"/>
                <w:kern w:val="0"/>
                <w:lang w:eastAsia="ru-RU"/>
              </w:rPr>
            </w:pPr>
            <w:r>
              <w:rPr>
                <w:bCs/>
                <w:color w:val="000000"/>
                <w:kern w:val="0"/>
                <w:lang w:eastAsia="ru-RU"/>
              </w:rPr>
              <w:t>43184,05</w:t>
            </w:r>
          </w:p>
        </w:tc>
      </w:tr>
      <w:tr w:rsidR="00480BF7" w:rsidRPr="00BB2B98" w:rsidTr="00360C64">
        <w:trPr>
          <w:trHeight w:val="317"/>
          <w:jc w:val="center"/>
        </w:trPr>
        <w:tc>
          <w:tcPr>
            <w:tcW w:w="6739" w:type="dxa"/>
            <w:gridSpan w:val="4"/>
            <w:shd w:val="clear" w:color="auto" w:fill="auto"/>
            <w:hideMark/>
          </w:tcPr>
          <w:p w:rsidR="00480BF7" w:rsidRPr="00BB2B98" w:rsidRDefault="00480BF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480BF7" w:rsidRDefault="005236B4" w:rsidP="00B951A3">
            <w:pPr>
              <w:suppressAutoHyphens w:val="0"/>
              <w:spacing w:after="0"/>
              <w:jc w:val="center"/>
              <w:rPr>
                <w:b/>
                <w:bCs/>
                <w:color w:val="000000"/>
                <w:kern w:val="0"/>
                <w:lang w:eastAsia="ru-RU"/>
              </w:rPr>
            </w:pPr>
            <w:r>
              <w:rPr>
                <w:b/>
                <w:bCs/>
                <w:color w:val="000000"/>
                <w:kern w:val="0"/>
                <w:lang w:eastAsia="ru-RU"/>
              </w:rPr>
              <w:t>43184,05</w:t>
            </w:r>
          </w:p>
        </w:tc>
      </w:tr>
      <w:tr w:rsidR="00360C64" w:rsidRPr="00BB2B98" w:rsidTr="00360C64">
        <w:trPr>
          <w:trHeight w:val="317"/>
          <w:jc w:val="center"/>
        </w:trPr>
        <w:tc>
          <w:tcPr>
            <w:tcW w:w="795" w:type="dxa"/>
            <w:shd w:val="clear" w:color="auto" w:fill="auto"/>
          </w:tcPr>
          <w:p w:rsidR="00360C64" w:rsidRPr="00360C64" w:rsidRDefault="00360C64" w:rsidP="00B951A3">
            <w:pPr>
              <w:suppressAutoHyphens w:val="0"/>
              <w:spacing w:after="0"/>
              <w:jc w:val="center"/>
              <w:rPr>
                <w:bCs/>
                <w:color w:val="000000"/>
                <w:kern w:val="0"/>
                <w:lang w:eastAsia="ru-RU"/>
              </w:rPr>
            </w:pPr>
            <w:r>
              <w:rPr>
                <w:bCs/>
                <w:color w:val="000000"/>
                <w:kern w:val="0"/>
                <w:lang w:eastAsia="ru-RU"/>
              </w:rPr>
              <w:t>5</w:t>
            </w:r>
          </w:p>
        </w:tc>
        <w:tc>
          <w:tcPr>
            <w:tcW w:w="4098" w:type="dxa"/>
            <w:gridSpan w:val="2"/>
            <w:shd w:val="clear" w:color="auto" w:fill="auto"/>
          </w:tcPr>
          <w:p w:rsidR="00360C64" w:rsidRPr="00360C64" w:rsidRDefault="005236B4" w:rsidP="005236B4">
            <w:pPr>
              <w:autoSpaceDE w:val="0"/>
              <w:spacing w:after="0"/>
              <w:jc w:val="center"/>
            </w:pPr>
            <w:r>
              <w:t xml:space="preserve">г. Ясногорск, ул. </w:t>
            </w:r>
            <w:proofErr w:type="gramStart"/>
            <w:r>
              <w:t>Заводская</w:t>
            </w:r>
            <w:proofErr w:type="gramEnd"/>
            <w:r>
              <w:t>, д.12</w:t>
            </w:r>
          </w:p>
        </w:tc>
        <w:tc>
          <w:tcPr>
            <w:tcW w:w="1846" w:type="dxa"/>
            <w:shd w:val="clear" w:color="auto" w:fill="auto"/>
          </w:tcPr>
          <w:p w:rsidR="00360C64" w:rsidRPr="00360C64" w:rsidRDefault="005236B4" w:rsidP="00B951A3">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195" w:type="dxa"/>
            <w:shd w:val="clear" w:color="auto" w:fill="auto"/>
          </w:tcPr>
          <w:p w:rsidR="00360C64" w:rsidRPr="00360C64" w:rsidRDefault="005236B4" w:rsidP="00B951A3">
            <w:pPr>
              <w:suppressAutoHyphens w:val="0"/>
              <w:spacing w:after="0"/>
              <w:jc w:val="center"/>
              <w:rPr>
                <w:bCs/>
                <w:color w:val="000000"/>
                <w:kern w:val="0"/>
                <w:lang w:eastAsia="ru-RU"/>
              </w:rPr>
            </w:pPr>
            <w:r>
              <w:rPr>
                <w:bCs/>
                <w:color w:val="000000"/>
                <w:kern w:val="0"/>
                <w:lang w:eastAsia="ru-RU"/>
              </w:rPr>
              <w:t>175406,03</w:t>
            </w:r>
          </w:p>
        </w:tc>
      </w:tr>
      <w:tr w:rsidR="00360C64" w:rsidRPr="00BB2B98" w:rsidTr="00360C64">
        <w:trPr>
          <w:trHeight w:val="317"/>
          <w:jc w:val="center"/>
        </w:trPr>
        <w:tc>
          <w:tcPr>
            <w:tcW w:w="6739" w:type="dxa"/>
            <w:gridSpan w:val="4"/>
            <w:shd w:val="clear" w:color="auto" w:fill="auto"/>
          </w:tcPr>
          <w:p w:rsidR="00360C64" w:rsidRPr="00BB2B98" w:rsidRDefault="00360C64"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360C64" w:rsidRDefault="005236B4" w:rsidP="00B951A3">
            <w:pPr>
              <w:suppressAutoHyphens w:val="0"/>
              <w:spacing w:after="0"/>
              <w:jc w:val="center"/>
              <w:rPr>
                <w:b/>
                <w:bCs/>
                <w:color w:val="000000"/>
                <w:kern w:val="0"/>
                <w:lang w:eastAsia="ru-RU"/>
              </w:rPr>
            </w:pPr>
            <w:r>
              <w:rPr>
                <w:b/>
                <w:bCs/>
                <w:color w:val="000000"/>
                <w:kern w:val="0"/>
                <w:lang w:eastAsia="ru-RU"/>
              </w:rPr>
              <w:t>175406,03</w:t>
            </w:r>
          </w:p>
        </w:tc>
      </w:tr>
      <w:tr w:rsidR="00B951A3" w:rsidRPr="00BB2B98" w:rsidTr="00360C64">
        <w:trPr>
          <w:trHeight w:val="317"/>
          <w:jc w:val="center"/>
        </w:trPr>
        <w:tc>
          <w:tcPr>
            <w:tcW w:w="6739"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95" w:type="dxa"/>
            <w:shd w:val="clear" w:color="auto" w:fill="auto"/>
          </w:tcPr>
          <w:p w:rsidR="00B951A3" w:rsidRPr="00BB2B98" w:rsidRDefault="005236B4" w:rsidP="00B951A3">
            <w:pPr>
              <w:suppressAutoHyphens w:val="0"/>
              <w:spacing w:after="0"/>
              <w:jc w:val="center"/>
              <w:rPr>
                <w:b/>
                <w:bCs/>
                <w:color w:val="000000"/>
                <w:kern w:val="0"/>
                <w:lang w:eastAsia="ru-RU"/>
              </w:rPr>
            </w:pPr>
            <w:r>
              <w:rPr>
                <w:b/>
                <w:bCs/>
                <w:color w:val="000000"/>
                <w:kern w:val="0"/>
                <w:lang w:eastAsia="ru-RU"/>
              </w:rPr>
              <w:t>655772,81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D5F88" w:rsidRDefault="00CD5F88" w:rsidP="00CD5F88">
      <w:pPr>
        <w:autoSpaceDE w:val="0"/>
        <w:spacing w:after="0"/>
        <w:jc w:val="center"/>
      </w:pPr>
      <w:r>
        <w:t xml:space="preserve">г. Донской, </w:t>
      </w:r>
      <w:proofErr w:type="spellStart"/>
      <w:r>
        <w:t>мкр</w:t>
      </w:r>
      <w:proofErr w:type="spellEnd"/>
      <w:r>
        <w:t>. Центральный, ул. Горького, д.18</w:t>
      </w:r>
    </w:p>
    <w:p w:rsidR="00CD5F88" w:rsidRDefault="00CD5F88" w:rsidP="00CD5F88">
      <w:pPr>
        <w:autoSpaceDE w:val="0"/>
        <w:spacing w:after="0"/>
        <w:jc w:val="center"/>
      </w:pPr>
      <w:r>
        <w:t xml:space="preserve">г. Донской, </w:t>
      </w:r>
      <w:proofErr w:type="spellStart"/>
      <w:r>
        <w:t>мкр</w:t>
      </w:r>
      <w:proofErr w:type="spellEnd"/>
      <w:r>
        <w:t>. Центральный, ул. Горького, д.14</w:t>
      </w:r>
    </w:p>
    <w:p w:rsidR="00CD5F88" w:rsidRDefault="00CD5F88" w:rsidP="00CD5F88">
      <w:pPr>
        <w:autoSpaceDE w:val="0"/>
        <w:spacing w:after="0"/>
        <w:jc w:val="center"/>
      </w:pPr>
      <w:r>
        <w:t>г. Ясногорск, ул. Гайдара, д.7</w:t>
      </w:r>
    </w:p>
    <w:p w:rsidR="00CD5F88" w:rsidRDefault="00CD5F88" w:rsidP="00CD5F88">
      <w:pPr>
        <w:autoSpaceDE w:val="0"/>
        <w:spacing w:after="0"/>
        <w:jc w:val="center"/>
      </w:pPr>
      <w:r>
        <w:t xml:space="preserve">г. Донской, </w:t>
      </w:r>
      <w:proofErr w:type="spellStart"/>
      <w:r>
        <w:t>мкр</w:t>
      </w:r>
      <w:proofErr w:type="spellEnd"/>
      <w:r>
        <w:t>. Центральный, ул. Кирова, д.13</w:t>
      </w:r>
    </w:p>
    <w:p w:rsidR="00CD5F88" w:rsidRDefault="00CD5F88" w:rsidP="00CD5F88">
      <w:pPr>
        <w:autoSpaceDE w:val="0"/>
        <w:spacing w:after="0"/>
        <w:jc w:val="center"/>
      </w:pPr>
      <w:r>
        <w:t xml:space="preserve">г. Ясногорск, ул. </w:t>
      </w:r>
      <w:proofErr w:type="gramStart"/>
      <w:r>
        <w:t>Заводская</w:t>
      </w:r>
      <w:proofErr w:type="gramEnd"/>
      <w:r>
        <w:t>, д.12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D5F88" w:rsidP="002B5D6A">
      <w:pPr>
        <w:jc w:val="center"/>
      </w:pPr>
      <w:r>
        <w:rPr>
          <w:b/>
          <w:bCs/>
          <w:color w:val="000000"/>
          <w:kern w:val="0"/>
          <w:lang w:eastAsia="ru-RU"/>
        </w:rPr>
        <w:t>655 772,81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E4" w:rsidRDefault="000733E4">
      <w:pPr>
        <w:spacing w:after="0"/>
      </w:pPr>
      <w:r>
        <w:separator/>
      </w:r>
    </w:p>
  </w:endnote>
  <w:endnote w:type="continuationSeparator" w:id="0">
    <w:p w:rsidR="000733E4" w:rsidRDefault="000733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E4" w:rsidRDefault="000733E4">
      <w:pPr>
        <w:spacing w:after="0"/>
      </w:pPr>
      <w:r>
        <w:separator/>
      </w:r>
    </w:p>
  </w:footnote>
  <w:footnote w:type="continuationSeparator" w:id="0">
    <w:p w:rsidR="000733E4" w:rsidRDefault="000733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CD5F88">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CD5F88">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CD5F88">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943"/>
    <w:rsid w:val="00B92EB7"/>
    <w:rsid w:val="00B95087"/>
    <w:rsid w:val="00B951A3"/>
    <w:rsid w:val="00B95F8A"/>
    <w:rsid w:val="00BA2F74"/>
    <w:rsid w:val="00BA3ED9"/>
    <w:rsid w:val="00BA53DD"/>
    <w:rsid w:val="00BA556B"/>
    <w:rsid w:val="00BA6961"/>
    <w:rsid w:val="00BB0001"/>
    <w:rsid w:val="00BB0931"/>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E8CE5-D3F2-40C1-B53D-9F2FD6D5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47</Pages>
  <Words>18017</Words>
  <Characters>102703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150</cp:revision>
  <cp:lastPrinted>2016-08-19T08:41:00Z</cp:lastPrinted>
  <dcterms:created xsi:type="dcterms:W3CDTF">2016-07-28T06:40:00Z</dcterms:created>
  <dcterms:modified xsi:type="dcterms:W3CDTF">2016-08-29T13:24:00Z</dcterms:modified>
</cp:coreProperties>
</file>