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D3B0D">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F769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D3B0D">
              <w:rPr>
                <w:kern w:val="0"/>
                <w:lang w:eastAsia="ru-RU"/>
              </w:rPr>
              <w:t>93</w:t>
            </w:r>
            <w:r w:rsidR="00EF7694">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1623E">
        <w:t xml:space="preserve">фасада </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4D3B0D" w:rsidRDefault="00EF7694" w:rsidP="0091623E">
      <w:pPr>
        <w:autoSpaceDE w:val="0"/>
        <w:spacing w:after="0"/>
        <w:jc w:val="center"/>
      </w:pPr>
      <w:r>
        <w:t>г. Тула, пос. Косая Гора, ул. М. Горького, д.28</w:t>
      </w:r>
    </w:p>
    <w:p w:rsidR="00EF7694" w:rsidRDefault="00EF7694" w:rsidP="00EF7694">
      <w:pPr>
        <w:autoSpaceDE w:val="0"/>
        <w:spacing w:after="0"/>
        <w:jc w:val="center"/>
      </w:pPr>
      <w:proofErr w:type="gramStart"/>
      <w:r>
        <w:t>г. Тула, пос. Косая Гора, ул. М. Горького, д.28</w:t>
      </w:r>
      <w:r>
        <w:t xml:space="preserve"> а</w:t>
      </w:r>
      <w:proofErr w:type="gramEnd"/>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E667C3">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EF7694" w:rsidRDefault="00EF7694" w:rsidP="00EF7694">
                  <w:pPr>
                    <w:autoSpaceDE w:val="0"/>
                    <w:spacing w:after="0"/>
                    <w:jc w:val="center"/>
                  </w:pPr>
                  <w:r>
                    <w:t>г. Тула, пос. Косая Гора, ул. М. Горького, д.28</w:t>
                  </w:r>
                </w:p>
                <w:p w:rsidR="00EF7694" w:rsidRDefault="00EF7694" w:rsidP="00EF7694">
                  <w:pPr>
                    <w:autoSpaceDE w:val="0"/>
                    <w:spacing w:after="0"/>
                    <w:jc w:val="center"/>
                  </w:pPr>
                  <w:proofErr w:type="gramStart"/>
                  <w:r>
                    <w:t>г. Тула, пос. Косая Гора, ул. М. Горького, д.28 а</w:t>
                  </w:r>
                  <w:proofErr w:type="gramEnd"/>
                </w:p>
                <w:p w:rsidR="00651198" w:rsidRPr="008650FB" w:rsidRDefault="00651198" w:rsidP="00C31B2D">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667C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EF7694" w:rsidRDefault="00EF7694" w:rsidP="00EF7694">
            <w:pPr>
              <w:autoSpaceDE w:val="0"/>
              <w:spacing w:after="0"/>
              <w:jc w:val="center"/>
            </w:pPr>
            <w:r>
              <w:t>г. Тула, пос. Косая Гора, ул. М. Горького, д.28</w:t>
            </w:r>
          </w:p>
          <w:p w:rsidR="00EF7694" w:rsidRDefault="00EF7694" w:rsidP="00EF7694">
            <w:pPr>
              <w:autoSpaceDE w:val="0"/>
              <w:spacing w:after="0"/>
              <w:jc w:val="center"/>
            </w:pPr>
            <w:proofErr w:type="gramStart"/>
            <w:r>
              <w:t>г. Тула, пос. Косая Гора, ул. М. Горького, д.28 а</w:t>
            </w:r>
            <w:proofErr w:type="gramEnd"/>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D3B0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D3B0D">
              <w:t>5</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211B0">
            <w:pPr>
              <w:spacing w:after="0"/>
              <w:rPr>
                <w:color w:val="000000"/>
              </w:rPr>
            </w:pPr>
            <w:r w:rsidRPr="00972912">
              <w:rPr>
                <w:b/>
              </w:rPr>
              <w:t>Начальная (максимальная) цена договора</w:t>
            </w:r>
            <w:r w:rsidRPr="00491FA8">
              <w:rPr>
                <w:b/>
              </w:rPr>
              <w:t>:</w:t>
            </w:r>
            <w:r w:rsidR="00BC2D98">
              <w:rPr>
                <w:b/>
              </w:rPr>
              <w:t xml:space="preserve"> </w:t>
            </w:r>
            <w:r w:rsidR="00F211B0">
              <w:rPr>
                <w:rFonts w:eastAsiaTheme="minorHAnsi"/>
                <w:b/>
                <w:color w:val="000000"/>
                <w:kern w:val="0"/>
                <w:lang w:eastAsia="en-US"/>
              </w:rPr>
              <w:t>1 374 314,38</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235F2">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B235F2">
              <w:t>13</w:t>
            </w:r>
            <w:r w:rsidR="00FD560D">
              <w:t xml:space="preserve"> октября</w:t>
            </w:r>
            <w:r w:rsidR="00E317E4">
              <w:t xml:space="preserve"> </w:t>
            </w:r>
            <w:r w:rsidR="002240DC">
              <w:t>2016</w:t>
            </w:r>
            <w:r w:rsidRPr="000B7DFC">
              <w:t xml:space="preserve"> года.</w:t>
            </w:r>
          </w:p>
          <w:p w:rsidR="00F22DB3" w:rsidRPr="00A76C1A" w:rsidRDefault="00006AA7" w:rsidP="00B235F2">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235F2">
              <w:t xml:space="preserve">12 </w:t>
            </w:r>
            <w:r w:rsidR="00FD560D">
              <w:t>октября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235F2">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235F2">
              <w:t>14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235F2">
            <w:r w:rsidRPr="00972912">
              <w:t xml:space="preserve">Вскрытие конвертов с заявками на участие в конкурсе состоится   </w:t>
            </w:r>
            <w:r w:rsidR="00B235F2">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235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235F2">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7435202"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10240" w:type="dxa"/>
        <w:jc w:val="center"/>
        <w:tblLook w:val="04A0" w:firstRow="1" w:lastRow="0" w:firstColumn="1" w:lastColumn="0" w:noHBand="0" w:noVBand="1"/>
      </w:tblPr>
      <w:tblGrid>
        <w:gridCol w:w="900"/>
        <w:gridCol w:w="3480"/>
        <w:gridCol w:w="2940"/>
        <w:gridCol w:w="2920"/>
      </w:tblGrid>
      <w:tr w:rsidR="008B6204" w:rsidRPr="008B6204" w:rsidTr="00256862">
        <w:trPr>
          <w:trHeight w:val="31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 xml:space="preserve">№ </w:t>
            </w:r>
            <w:proofErr w:type="gramStart"/>
            <w:r w:rsidRPr="008B6204">
              <w:rPr>
                <w:b/>
                <w:bCs/>
                <w:color w:val="000000"/>
                <w:kern w:val="0"/>
                <w:lang w:eastAsia="ru-RU"/>
              </w:rPr>
              <w:t>п</w:t>
            </w:r>
            <w:proofErr w:type="gramEnd"/>
            <w:r w:rsidRPr="008B6204">
              <w:rPr>
                <w:b/>
                <w:bCs/>
                <w:color w:val="000000"/>
                <w:kern w:val="0"/>
                <w:lang w:eastAsia="ru-RU"/>
              </w:rPr>
              <w:t>/п</w:t>
            </w:r>
          </w:p>
        </w:tc>
        <w:tc>
          <w:tcPr>
            <w:tcW w:w="3480" w:type="dxa"/>
            <w:tcBorders>
              <w:top w:val="single" w:sz="4" w:space="0" w:color="auto"/>
              <w:left w:val="nil"/>
              <w:bottom w:val="single" w:sz="4" w:space="0" w:color="auto"/>
              <w:right w:val="single" w:sz="4" w:space="0" w:color="auto"/>
            </w:tcBorders>
            <w:shd w:val="clear" w:color="auto" w:fill="auto"/>
            <w:noWrap/>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Адрес МКД</w:t>
            </w:r>
          </w:p>
        </w:tc>
        <w:tc>
          <w:tcPr>
            <w:tcW w:w="2940" w:type="dxa"/>
            <w:tcBorders>
              <w:top w:val="single" w:sz="4" w:space="0" w:color="auto"/>
              <w:left w:val="nil"/>
              <w:bottom w:val="single" w:sz="4" w:space="0" w:color="auto"/>
              <w:right w:val="single" w:sz="4" w:space="0" w:color="auto"/>
            </w:tcBorders>
            <w:shd w:val="clear" w:color="auto" w:fill="auto"/>
            <w:noWrap/>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Виды работ</w:t>
            </w:r>
          </w:p>
        </w:tc>
        <w:tc>
          <w:tcPr>
            <w:tcW w:w="2920" w:type="dxa"/>
            <w:tcBorders>
              <w:top w:val="single" w:sz="4" w:space="0" w:color="auto"/>
              <w:left w:val="nil"/>
              <w:bottom w:val="single" w:sz="4" w:space="0" w:color="auto"/>
              <w:right w:val="single" w:sz="4" w:space="0" w:color="auto"/>
            </w:tcBorders>
            <w:shd w:val="clear" w:color="auto" w:fill="auto"/>
            <w:noWrap/>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Стоимость руб.</w:t>
            </w:r>
          </w:p>
        </w:tc>
      </w:tr>
      <w:tr w:rsidR="008B6204" w:rsidRPr="008B6204" w:rsidTr="00256862">
        <w:trPr>
          <w:trHeight w:val="349"/>
          <w:jc w:val="center"/>
        </w:trPr>
        <w:tc>
          <w:tcPr>
            <w:tcW w:w="900" w:type="dxa"/>
            <w:tcBorders>
              <w:top w:val="nil"/>
              <w:left w:val="single" w:sz="4" w:space="0" w:color="auto"/>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1</w:t>
            </w:r>
          </w:p>
        </w:tc>
        <w:tc>
          <w:tcPr>
            <w:tcW w:w="3480" w:type="dxa"/>
            <w:tcBorders>
              <w:top w:val="nil"/>
              <w:left w:val="nil"/>
              <w:bottom w:val="single" w:sz="4" w:space="0" w:color="auto"/>
              <w:right w:val="single" w:sz="4" w:space="0" w:color="auto"/>
            </w:tcBorders>
            <w:shd w:val="clear" w:color="auto" w:fill="auto"/>
            <w:hideMark/>
          </w:tcPr>
          <w:p w:rsidR="008B6204" w:rsidRPr="00256862" w:rsidRDefault="000D73BF" w:rsidP="000D73BF">
            <w:pPr>
              <w:autoSpaceDE w:val="0"/>
              <w:spacing w:after="0"/>
              <w:jc w:val="center"/>
            </w:pPr>
            <w:r>
              <w:t>г. Тула, пос. Косая Гора, ул. М. Горького, д.28</w:t>
            </w:r>
          </w:p>
        </w:tc>
        <w:tc>
          <w:tcPr>
            <w:tcW w:w="2940" w:type="dxa"/>
            <w:tcBorders>
              <w:top w:val="nil"/>
              <w:left w:val="nil"/>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tcPr>
          <w:p w:rsidR="008B6204" w:rsidRPr="008B6204" w:rsidRDefault="000D73BF" w:rsidP="008B6204">
            <w:pPr>
              <w:suppressAutoHyphens w:val="0"/>
              <w:spacing w:after="0"/>
              <w:jc w:val="center"/>
              <w:rPr>
                <w:color w:val="000000"/>
                <w:kern w:val="0"/>
                <w:lang w:eastAsia="ru-RU"/>
              </w:rPr>
            </w:pPr>
            <w:r>
              <w:rPr>
                <w:color w:val="000000"/>
                <w:kern w:val="0"/>
                <w:lang w:eastAsia="ru-RU"/>
              </w:rPr>
              <w:t>522848,50</w:t>
            </w:r>
          </w:p>
        </w:tc>
      </w:tr>
      <w:tr w:rsidR="008B6204" w:rsidRPr="008B6204" w:rsidTr="00256862">
        <w:trPr>
          <w:trHeight w:val="303"/>
          <w:jc w:val="center"/>
        </w:trPr>
        <w:tc>
          <w:tcPr>
            <w:tcW w:w="73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Итого по МКД</w:t>
            </w:r>
          </w:p>
        </w:tc>
        <w:tc>
          <w:tcPr>
            <w:tcW w:w="2920" w:type="dxa"/>
            <w:tcBorders>
              <w:top w:val="nil"/>
              <w:left w:val="nil"/>
              <w:bottom w:val="single" w:sz="4" w:space="0" w:color="auto"/>
              <w:right w:val="single" w:sz="4" w:space="0" w:color="auto"/>
            </w:tcBorders>
            <w:shd w:val="clear" w:color="auto" w:fill="auto"/>
          </w:tcPr>
          <w:p w:rsidR="008B6204" w:rsidRPr="008B6204" w:rsidRDefault="000D73BF" w:rsidP="008B6204">
            <w:pPr>
              <w:suppressAutoHyphens w:val="0"/>
              <w:spacing w:after="0"/>
              <w:jc w:val="center"/>
              <w:rPr>
                <w:b/>
                <w:bCs/>
                <w:color w:val="000000"/>
                <w:kern w:val="0"/>
                <w:lang w:eastAsia="ru-RU"/>
              </w:rPr>
            </w:pPr>
            <w:r>
              <w:rPr>
                <w:b/>
                <w:bCs/>
                <w:color w:val="000000"/>
                <w:kern w:val="0"/>
                <w:lang w:eastAsia="ru-RU"/>
              </w:rPr>
              <w:t>522848,50</w:t>
            </w:r>
          </w:p>
        </w:tc>
      </w:tr>
      <w:tr w:rsidR="008B6204" w:rsidRPr="008B6204" w:rsidTr="00256862">
        <w:trPr>
          <w:trHeight w:val="401"/>
          <w:jc w:val="center"/>
        </w:trPr>
        <w:tc>
          <w:tcPr>
            <w:tcW w:w="900" w:type="dxa"/>
            <w:tcBorders>
              <w:top w:val="nil"/>
              <w:left w:val="single" w:sz="4" w:space="0" w:color="auto"/>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2</w:t>
            </w:r>
          </w:p>
        </w:tc>
        <w:tc>
          <w:tcPr>
            <w:tcW w:w="3480" w:type="dxa"/>
            <w:tcBorders>
              <w:top w:val="nil"/>
              <w:left w:val="nil"/>
              <w:bottom w:val="single" w:sz="4" w:space="0" w:color="auto"/>
              <w:right w:val="single" w:sz="4" w:space="0" w:color="auto"/>
            </w:tcBorders>
            <w:shd w:val="clear" w:color="auto" w:fill="auto"/>
            <w:hideMark/>
          </w:tcPr>
          <w:p w:rsidR="008B6204" w:rsidRPr="00256862" w:rsidRDefault="000D73BF" w:rsidP="000D73BF">
            <w:pPr>
              <w:autoSpaceDE w:val="0"/>
              <w:spacing w:after="0"/>
              <w:jc w:val="center"/>
            </w:pPr>
            <w:proofErr w:type="gramStart"/>
            <w:r>
              <w:t>г. Тула, пос. Косая Гора, ул. М. Горького, д.28 а</w:t>
            </w:r>
            <w:proofErr w:type="gramEnd"/>
          </w:p>
        </w:tc>
        <w:tc>
          <w:tcPr>
            <w:tcW w:w="2940" w:type="dxa"/>
            <w:tcBorders>
              <w:top w:val="nil"/>
              <w:left w:val="nil"/>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color w:val="000000"/>
                <w:kern w:val="0"/>
                <w:lang w:eastAsia="ru-RU"/>
              </w:rPr>
            </w:pPr>
            <w:r w:rsidRPr="008B6204">
              <w:rPr>
                <w:color w:val="000000"/>
                <w:kern w:val="0"/>
                <w:lang w:eastAsia="ru-RU"/>
              </w:rPr>
              <w:t>ремонт фасада</w:t>
            </w:r>
          </w:p>
        </w:tc>
        <w:tc>
          <w:tcPr>
            <w:tcW w:w="2920" w:type="dxa"/>
            <w:tcBorders>
              <w:top w:val="nil"/>
              <w:left w:val="nil"/>
              <w:bottom w:val="single" w:sz="4" w:space="0" w:color="auto"/>
              <w:right w:val="single" w:sz="4" w:space="0" w:color="auto"/>
            </w:tcBorders>
            <w:shd w:val="clear" w:color="auto" w:fill="auto"/>
          </w:tcPr>
          <w:p w:rsidR="008B6204" w:rsidRPr="008B6204" w:rsidRDefault="000D73BF" w:rsidP="008B6204">
            <w:pPr>
              <w:suppressAutoHyphens w:val="0"/>
              <w:spacing w:after="0"/>
              <w:jc w:val="center"/>
              <w:rPr>
                <w:color w:val="000000"/>
                <w:kern w:val="0"/>
                <w:lang w:eastAsia="ru-RU"/>
              </w:rPr>
            </w:pPr>
            <w:r>
              <w:rPr>
                <w:color w:val="000000"/>
                <w:kern w:val="0"/>
                <w:lang w:eastAsia="ru-RU"/>
              </w:rPr>
              <w:t>851465,88</w:t>
            </w:r>
          </w:p>
        </w:tc>
      </w:tr>
      <w:tr w:rsidR="008B6204" w:rsidRPr="008B6204" w:rsidTr="00256862">
        <w:trPr>
          <w:trHeight w:val="274"/>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b/>
                <w:bCs/>
                <w:color w:val="000000"/>
                <w:kern w:val="0"/>
                <w:lang w:eastAsia="ru-RU"/>
              </w:rPr>
            </w:pPr>
            <w:r w:rsidRPr="008B6204">
              <w:rPr>
                <w:b/>
                <w:bCs/>
                <w:color w:val="000000"/>
                <w:kern w:val="0"/>
                <w:lang w:eastAsia="ru-RU"/>
              </w:rPr>
              <w:t>Итого по МКД</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B6204" w:rsidRPr="008B6204" w:rsidRDefault="000D73BF" w:rsidP="008B6204">
            <w:pPr>
              <w:suppressAutoHyphens w:val="0"/>
              <w:spacing w:after="0"/>
              <w:jc w:val="center"/>
              <w:rPr>
                <w:b/>
                <w:bCs/>
                <w:color w:val="000000"/>
                <w:kern w:val="0"/>
                <w:lang w:eastAsia="ru-RU"/>
              </w:rPr>
            </w:pPr>
            <w:r>
              <w:rPr>
                <w:b/>
                <w:bCs/>
                <w:color w:val="000000"/>
                <w:kern w:val="0"/>
                <w:lang w:eastAsia="ru-RU"/>
              </w:rPr>
              <w:t>851465,88</w:t>
            </w:r>
          </w:p>
        </w:tc>
      </w:tr>
      <w:tr w:rsidR="008B6204" w:rsidRPr="008B6204" w:rsidTr="00256862">
        <w:trPr>
          <w:trHeight w:val="121"/>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B6204" w:rsidRPr="008B6204" w:rsidRDefault="008B6204" w:rsidP="008B6204">
            <w:pPr>
              <w:suppressAutoHyphens w:val="0"/>
              <w:spacing w:after="0"/>
              <w:jc w:val="center"/>
              <w:rPr>
                <w:b/>
                <w:bCs/>
                <w:color w:val="000000"/>
                <w:kern w:val="0"/>
                <w:lang w:eastAsia="ru-RU"/>
              </w:rPr>
            </w:pPr>
            <w:r>
              <w:rPr>
                <w:b/>
                <w:bCs/>
                <w:color w:val="000000"/>
                <w:kern w:val="0"/>
                <w:lang w:eastAsia="ru-RU"/>
              </w:rPr>
              <w:t>Итого</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B6204" w:rsidRPr="008B6204" w:rsidRDefault="000D73BF" w:rsidP="008B6204">
            <w:pPr>
              <w:jc w:val="center"/>
              <w:rPr>
                <w:b/>
                <w:color w:val="000000"/>
              </w:rPr>
            </w:pPr>
            <w:r>
              <w:rPr>
                <w:b/>
                <w:color w:val="000000"/>
              </w:rPr>
              <w:t>1 374 314,38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B608E0">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071D11">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F24EE3" w:rsidRDefault="00F24EE3" w:rsidP="00F24EE3">
      <w:pPr>
        <w:autoSpaceDE w:val="0"/>
        <w:spacing w:after="0"/>
        <w:jc w:val="center"/>
      </w:pPr>
      <w:r>
        <w:t>г. Тула, пос. Косая Гора, ул. М. Горького, д.28</w:t>
      </w:r>
    </w:p>
    <w:p w:rsidR="00F24EE3" w:rsidRDefault="00F24EE3" w:rsidP="00F24EE3">
      <w:pPr>
        <w:autoSpaceDE w:val="0"/>
        <w:spacing w:after="0"/>
        <w:jc w:val="center"/>
      </w:pPr>
      <w:proofErr w:type="gramStart"/>
      <w:r>
        <w:t>г. Тула, пос. Косая Гора, ул. М. Горького, д.28 а</w:t>
      </w:r>
      <w:proofErr w:type="gramEnd"/>
    </w:p>
    <w:p w:rsidR="00D86DCC" w:rsidRDefault="00D86DCC"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24EE3" w:rsidP="002B5D6A">
      <w:pPr>
        <w:jc w:val="center"/>
      </w:pPr>
      <w:r>
        <w:rPr>
          <w:b/>
          <w:bCs/>
          <w:color w:val="000000"/>
          <w:kern w:val="0"/>
          <w:lang w:eastAsia="ru-RU"/>
        </w:rPr>
        <w:t>1 374 314,38</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10" w:rsidRDefault="002F2010">
      <w:pPr>
        <w:spacing w:after="0"/>
      </w:pPr>
      <w:r>
        <w:separator/>
      </w:r>
    </w:p>
  </w:endnote>
  <w:endnote w:type="continuationSeparator" w:id="0">
    <w:p w:rsidR="002F2010" w:rsidRDefault="002F2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Pr="00394EB9" w:rsidRDefault="00CE1A6B"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10" w:rsidRDefault="002F2010">
      <w:pPr>
        <w:spacing w:after="0"/>
      </w:pPr>
      <w:r>
        <w:separator/>
      </w:r>
    </w:p>
  </w:footnote>
  <w:footnote w:type="continuationSeparator" w:id="0">
    <w:p w:rsidR="002F2010" w:rsidRDefault="002F20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851074" w:rsidP="001C026D">
    <w:pPr>
      <w:jc w:val="center"/>
    </w:pPr>
    <w:r>
      <w:fldChar w:fldCharType="begin"/>
    </w:r>
    <w:r w:rsidR="00CE1A6B">
      <w:instrText>PAGE   \* MERGEFORMAT</w:instrText>
    </w:r>
    <w:r>
      <w:fldChar w:fldCharType="separate"/>
    </w:r>
    <w:r w:rsidR="00F24EE3">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851074" w:rsidP="001C026D">
    <w:pPr>
      <w:jc w:val="center"/>
    </w:pPr>
    <w:r>
      <w:fldChar w:fldCharType="begin"/>
    </w:r>
    <w:r w:rsidR="00CE1A6B">
      <w:instrText>PAGE   \* MERGEFORMAT</w:instrText>
    </w:r>
    <w:r>
      <w:fldChar w:fldCharType="separate"/>
    </w:r>
    <w:r w:rsidR="00F24EE3">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851074" w:rsidP="001C026D">
    <w:pPr>
      <w:jc w:val="center"/>
    </w:pPr>
    <w:r>
      <w:fldChar w:fldCharType="begin"/>
    </w:r>
    <w:r w:rsidR="00CE1A6B">
      <w:instrText>PAGE   \* MERGEFORMAT</w:instrText>
    </w:r>
    <w:r>
      <w:fldChar w:fldCharType="separate"/>
    </w:r>
    <w:r w:rsidR="00F24EE3">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B" w:rsidRDefault="00CE1A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3BF"/>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862"/>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01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3B0D"/>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A64"/>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5080"/>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35F2"/>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EF7694"/>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1B0"/>
    <w:rsid w:val="00F215EB"/>
    <w:rsid w:val="00F22DB3"/>
    <w:rsid w:val="00F24EE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688EB-B981-4E51-9F57-0B2728F5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47</Pages>
  <Words>17906</Words>
  <Characters>102065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484</cp:revision>
  <cp:lastPrinted>2016-10-05T14:39:00Z</cp:lastPrinted>
  <dcterms:created xsi:type="dcterms:W3CDTF">2016-07-28T06:40:00Z</dcterms:created>
  <dcterms:modified xsi:type="dcterms:W3CDTF">2016-10-08T09:34:00Z</dcterms:modified>
</cp:coreProperties>
</file>