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D1202C">
        <w:t>21</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A93804">
        <w:t>2</w:t>
      </w:r>
      <w:r w:rsidR="00C50704">
        <w:t>6</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A93804" w:rsidRDefault="00C50704" w:rsidP="00C50704">
      <w:pPr>
        <w:autoSpaceDE w:val="0"/>
        <w:spacing w:after="0"/>
        <w:jc w:val="center"/>
      </w:pPr>
      <w:r>
        <w:t>Богородицкий район, г. Богородицк, ул. Володарского, д.48</w:t>
      </w:r>
    </w:p>
    <w:p w:rsidR="00C50704" w:rsidRDefault="00C50704" w:rsidP="00C50704">
      <w:pPr>
        <w:tabs>
          <w:tab w:val="left" w:pos="1490"/>
          <w:tab w:val="center" w:pos="4677"/>
        </w:tabs>
        <w:autoSpaceDE w:val="0"/>
        <w:spacing w:after="0"/>
        <w:jc w:val="center"/>
      </w:pPr>
      <w:r>
        <w:t>Богородицкий район, г. Богородицк, ул. Володарского, д.50</w:t>
      </w:r>
    </w:p>
    <w:p w:rsidR="002A4833" w:rsidRDefault="00C50704" w:rsidP="00C50704">
      <w:pPr>
        <w:autoSpaceDE w:val="0"/>
        <w:spacing w:after="0"/>
        <w:jc w:val="center"/>
      </w:pPr>
      <w:r>
        <w:t>Богородицкий район, г. Богородицк, ул. Карла Маркса, д.46</w:t>
      </w:r>
    </w:p>
    <w:p w:rsidR="00C50704" w:rsidRDefault="00C50704" w:rsidP="00C50704">
      <w:pPr>
        <w:autoSpaceDE w:val="0"/>
        <w:spacing w:after="0"/>
        <w:jc w:val="center"/>
      </w:pPr>
      <w:r>
        <w:t>Богородицкий район, г. Богородицк, ул. Карла Маркса, д.48</w:t>
      </w:r>
    </w:p>
    <w:p w:rsidR="00C50704" w:rsidRDefault="00C50704" w:rsidP="00C50704">
      <w:pPr>
        <w:autoSpaceDE w:val="0"/>
        <w:spacing w:after="0"/>
        <w:jc w:val="center"/>
      </w:pPr>
      <w:r>
        <w:t>Богородицкий район, г. Богородицк, ул. Карла Маркса, д.94</w:t>
      </w:r>
    </w:p>
    <w:p w:rsidR="00C50704" w:rsidRDefault="00C50704" w:rsidP="00C50704">
      <w:pPr>
        <w:autoSpaceDE w:val="0"/>
        <w:spacing w:after="0"/>
        <w:jc w:val="center"/>
      </w:pPr>
      <w:r>
        <w:t>Богородицкий район, г. Богородицк, ул. Коммунаров, д.27</w:t>
      </w:r>
    </w:p>
    <w:p w:rsidR="00C50704" w:rsidRDefault="00C50704" w:rsidP="00C50704">
      <w:pPr>
        <w:autoSpaceDE w:val="0"/>
        <w:spacing w:after="0"/>
        <w:jc w:val="center"/>
      </w:pPr>
      <w:r>
        <w:t>Богородицкий район, г. Богородицк, ул. Луначарского, д.4</w:t>
      </w:r>
    </w:p>
    <w:p w:rsidR="00C50704" w:rsidRDefault="00C50704" w:rsidP="00C50704">
      <w:pPr>
        <w:autoSpaceDE w:val="0"/>
        <w:spacing w:after="0"/>
        <w:jc w:val="center"/>
      </w:pPr>
      <w:r>
        <w:t>Богородицкий район, г. Богородицк, ул. Луначарского, д.5</w:t>
      </w:r>
    </w:p>
    <w:p w:rsidR="00C50704" w:rsidRDefault="00C50704" w:rsidP="00C50704">
      <w:pPr>
        <w:tabs>
          <w:tab w:val="left" w:pos="5459"/>
          <w:tab w:val="left" w:pos="7250"/>
        </w:tabs>
        <w:autoSpaceDE w:val="0"/>
        <w:spacing w:after="0"/>
        <w:jc w:val="left"/>
      </w:pPr>
      <w:r>
        <w:tab/>
      </w:r>
    </w:p>
    <w:p w:rsidR="00C50704" w:rsidRDefault="00C50704" w:rsidP="00C50704">
      <w:pPr>
        <w:autoSpaceDE w:val="0"/>
        <w:spacing w:after="0"/>
        <w:jc w:val="center"/>
      </w:pPr>
    </w:p>
    <w:p w:rsidR="00C50704" w:rsidRDefault="00C50704" w:rsidP="00EE3625">
      <w:pPr>
        <w:autoSpaceDE w:val="0"/>
        <w:spacing w:after="0"/>
      </w:pPr>
    </w:p>
    <w:p w:rsidR="00A93804" w:rsidRDefault="00A93804"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E684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E68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E684F" w:rsidRPr="00A76C1A">
        <w:rPr>
          <w:bCs/>
        </w:rPr>
        <w:fldChar w:fldCharType="begin"/>
      </w:r>
      <w:r w:rsidRPr="00A76C1A">
        <w:rPr>
          <w:bCs/>
        </w:rPr>
        <w:instrText xml:space="preserve"> REF _Ref166267456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684F" w:rsidRPr="00A76C1A">
        <w:rPr>
          <w:bCs/>
        </w:rPr>
        <w:fldChar w:fldCharType="begin"/>
      </w:r>
      <w:r w:rsidRPr="00A76C1A">
        <w:rPr>
          <w:bCs/>
        </w:rPr>
        <w:instrText xml:space="preserve"> REF _Ref166267457 \h  \* MERGEFORMAT </w:instrText>
      </w:r>
      <w:r w:rsidR="004E684F" w:rsidRPr="00A76C1A">
        <w:rPr>
          <w:bCs/>
        </w:rPr>
      </w:r>
      <w:r w:rsidR="004E68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E684F" w:rsidRPr="00A76C1A">
        <w:rPr>
          <w:bCs/>
        </w:rPr>
        <w:fldChar w:fldCharType="begin"/>
      </w:r>
      <w:r w:rsidRPr="00A76C1A">
        <w:rPr>
          <w:bCs/>
        </w:rPr>
        <w:instrText xml:space="preserve"> REF _Ref166311076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684F" w:rsidRPr="00A76C1A">
        <w:rPr>
          <w:bCs/>
        </w:rPr>
        <w:fldChar w:fldCharType="begin"/>
      </w:r>
      <w:r w:rsidRPr="00A76C1A">
        <w:rPr>
          <w:bCs/>
        </w:rPr>
        <w:instrText xml:space="preserve"> REF _Ref166311380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684F" w:rsidRPr="00A76C1A">
        <w:rPr>
          <w:bCs/>
        </w:rPr>
        <w:fldChar w:fldCharType="begin"/>
      </w:r>
      <w:r w:rsidRPr="00A76C1A">
        <w:rPr>
          <w:bCs/>
        </w:rPr>
        <w:instrText xml:space="preserve"> REF _Ref166312503 \h  \* MERGEFORMAT </w:instrText>
      </w:r>
      <w:r w:rsidR="004E684F" w:rsidRPr="00A76C1A">
        <w:rPr>
          <w:bCs/>
        </w:rPr>
      </w:r>
      <w:r w:rsidR="004E684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684F" w:rsidRPr="00856C74">
        <w:rPr>
          <w:bCs/>
        </w:rPr>
        <w:fldChar w:fldCharType="begin"/>
      </w:r>
      <w:r w:rsidRPr="00856C74">
        <w:rPr>
          <w:bCs/>
        </w:rPr>
        <w:instrText xml:space="preserve"> REF _Ref166315159 \h  \* MERGEFORMAT </w:instrText>
      </w:r>
      <w:r w:rsidR="004E684F" w:rsidRPr="00856C74">
        <w:rPr>
          <w:bCs/>
        </w:rPr>
      </w:r>
      <w:r w:rsidR="004E684F" w:rsidRPr="00856C74">
        <w:rPr>
          <w:bCs/>
        </w:rPr>
        <w:fldChar w:fldCharType="end"/>
      </w:r>
      <w:r w:rsidRPr="00856C74">
        <w:rPr>
          <w:bCs/>
        </w:rPr>
        <w:t xml:space="preserve"> и 9.17.</w:t>
      </w:r>
      <w:r w:rsidR="004E684F" w:rsidRPr="00856C74">
        <w:rPr>
          <w:bCs/>
        </w:rPr>
        <w:fldChar w:fldCharType="begin"/>
      </w:r>
      <w:r w:rsidRPr="00856C74">
        <w:rPr>
          <w:bCs/>
        </w:rPr>
        <w:instrText xml:space="preserve"> REF _Ref166315233 \h  \* MERGEFORMAT </w:instrText>
      </w:r>
      <w:r w:rsidR="004E684F" w:rsidRPr="00856C74">
        <w:rPr>
          <w:bCs/>
        </w:rPr>
      </w:r>
      <w:r w:rsidR="004E684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684F" w:rsidRPr="00EC7F64">
        <w:rPr>
          <w:kern w:val="0"/>
          <w:lang w:eastAsia="ru-RU"/>
        </w:rPr>
        <w:fldChar w:fldCharType="begin"/>
      </w:r>
      <w:r w:rsidRPr="00EC7F64">
        <w:rPr>
          <w:kern w:val="0"/>
          <w:lang w:eastAsia="ru-RU"/>
        </w:rPr>
        <w:instrText xml:space="preserve"> REF _Ref166314817 \h  \* MERGEFORMAT </w:instrText>
      </w:r>
      <w:r w:rsidR="004E684F" w:rsidRPr="00EC7F64">
        <w:rPr>
          <w:kern w:val="0"/>
          <w:lang w:eastAsia="ru-RU"/>
        </w:rPr>
      </w:r>
      <w:r w:rsidR="004E684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262077" w:rsidRDefault="00262077" w:rsidP="00262077">
                  <w:pPr>
                    <w:autoSpaceDE w:val="0"/>
                    <w:spacing w:after="0"/>
                    <w:jc w:val="center"/>
                  </w:pPr>
                  <w:r>
                    <w:t>Богородицкий район, г. Богородицк, ул. Володарского, д.48</w:t>
                  </w:r>
                </w:p>
                <w:p w:rsidR="00262077" w:rsidRDefault="00262077" w:rsidP="00262077">
                  <w:pPr>
                    <w:tabs>
                      <w:tab w:val="left" w:pos="1490"/>
                      <w:tab w:val="center" w:pos="4677"/>
                    </w:tabs>
                    <w:autoSpaceDE w:val="0"/>
                    <w:spacing w:after="0"/>
                    <w:jc w:val="center"/>
                  </w:pPr>
                  <w:r>
                    <w:t>Богородицкий район, г. Богородицк, ул. Володарского, д.50</w:t>
                  </w:r>
                </w:p>
                <w:p w:rsidR="00262077" w:rsidRDefault="00262077" w:rsidP="00262077">
                  <w:pPr>
                    <w:autoSpaceDE w:val="0"/>
                    <w:spacing w:after="0"/>
                    <w:jc w:val="center"/>
                  </w:pPr>
                  <w:r>
                    <w:t>Богородицкий район, г. Богородицк, ул. Карла Маркса, д.46</w:t>
                  </w:r>
                </w:p>
                <w:p w:rsidR="00262077" w:rsidRDefault="00262077" w:rsidP="00262077">
                  <w:pPr>
                    <w:autoSpaceDE w:val="0"/>
                    <w:spacing w:after="0"/>
                    <w:jc w:val="center"/>
                  </w:pPr>
                  <w:r>
                    <w:t>Богородицкий район, г. Богородицк, ул. Карла Маркса, д.48</w:t>
                  </w:r>
                </w:p>
                <w:p w:rsidR="00262077" w:rsidRDefault="00262077" w:rsidP="00262077">
                  <w:pPr>
                    <w:autoSpaceDE w:val="0"/>
                    <w:spacing w:after="0"/>
                    <w:jc w:val="center"/>
                  </w:pPr>
                  <w:r>
                    <w:t>Богородицкий район, г. Богородицк, ул. Карла Маркса, д.94</w:t>
                  </w:r>
                </w:p>
                <w:p w:rsidR="00262077" w:rsidRDefault="00262077" w:rsidP="00262077">
                  <w:pPr>
                    <w:autoSpaceDE w:val="0"/>
                    <w:spacing w:after="0"/>
                    <w:jc w:val="center"/>
                  </w:pPr>
                  <w:r>
                    <w:t>Богородицкий район, г. Богородицк, ул. Коммунаров, д.27</w:t>
                  </w:r>
                </w:p>
                <w:p w:rsidR="00262077" w:rsidRDefault="00262077" w:rsidP="00262077">
                  <w:pPr>
                    <w:autoSpaceDE w:val="0"/>
                    <w:spacing w:after="0"/>
                    <w:jc w:val="center"/>
                  </w:pPr>
                  <w:r>
                    <w:t>Богородицкий район, г. Богородицк, ул. Луначарского, д.4</w:t>
                  </w:r>
                </w:p>
                <w:p w:rsidR="00262077" w:rsidRDefault="00262077" w:rsidP="00262077">
                  <w:pPr>
                    <w:autoSpaceDE w:val="0"/>
                    <w:spacing w:after="0"/>
                    <w:jc w:val="center"/>
                  </w:pPr>
                  <w:r>
                    <w:t>Богородицкий район, г. Богородицк, ул. Луначарского, д.5</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62077" w:rsidP="003F1C11">
                  <w:pPr>
                    <w:pStyle w:val="29"/>
                    <w:spacing w:after="0" w:line="240" w:lineRule="auto"/>
                    <w:ind w:left="0"/>
                    <w:jc w:val="center"/>
                  </w:pPr>
                  <w:r>
                    <w:t>8</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62077" w:rsidRDefault="00262077" w:rsidP="00262077">
            <w:pPr>
              <w:autoSpaceDE w:val="0"/>
              <w:spacing w:after="0"/>
              <w:jc w:val="center"/>
            </w:pPr>
            <w:r>
              <w:t>Богородицкий район, г. Богородицк, ул. Володарского, д.48</w:t>
            </w:r>
          </w:p>
          <w:p w:rsidR="00262077" w:rsidRDefault="00262077" w:rsidP="00262077">
            <w:pPr>
              <w:tabs>
                <w:tab w:val="left" w:pos="1490"/>
                <w:tab w:val="center" w:pos="4677"/>
              </w:tabs>
              <w:autoSpaceDE w:val="0"/>
              <w:spacing w:after="0"/>
              <w:jc w:val="center"/>
            </w:pPr>
            <w:r>
              <w:t>Богородицкий район, г. Богородицк, ул. Володарского, д.50</w:t>
            </w:r>
          </w:p>
          <w:p w:rsidR="00262077" w:rsidRDefault="00262077" w:rsidP="00262077">
            <w:pPr>
              <w:autoSpaceDE w:val="0"/>
              <w:spacing w:after="0"/>
              <w:jc w:val="center"/>
            </w:pPr>
            <w:r>
              <w:t>Богородицкий район, г. Богородицк, ул. Карла Маркса, д.46</w:t>
            </w:r>
          </w:p>
          <w:p w:rsidR="00262077" w:rsidRDefault="00262077" w:rsidP="00262077">
            <w:pPr>
              <w:autoSpaceDE w:val="0"/>
              <w:spacing w:after="0"/>
              <w:jc w:val="center"/>
            </w:pPr>
            <w:r>
              <w:t>Богородицкий район, г. Богородицк, ул. Карла Маркса, д.48</w:t>
            </w:r>
          </w:p>
          <w:p w:rsidR="00262077" w:rsidRDefault="00262077" w:rsidP="00262077">
            <w:pPr>
              <w:autoSpaceDE w:val="0"/>
              <w:spacing w:after="0"/>
              <w:jc w:val="center"/>
            </w:pPr>
            <w:r>
              <w:t>Богородицкий район, г. Богородицк, ул. Карла Маркса, д.94</w:t>
            </w:r>
          </w:p>
          <w:p w:rsidR="00262077" w:rsidRDefault="00262077" w:rsidP="00262077">
            <w:pPr>
              <w:autoSpaceDE w:val="0"/>
              <w:spacing w:after="0"/>
              <w:jc w:val="center"/>
            </w:pPr>
            <w:r>
              <w:t>Богородицкий район, г. Богородицк, ул. Коммунаров, д.27</w:t>
            </w:r>
          </w:p>
          <w:p w:rsidR="00262077" w:rsidRDefault="00262077" w:rsidP="00262077">
            <w:pPr>
              <w:autoSpaceDE w:val="0"/>
              <w:spacing w:after="0"/>
              <w:jc w:val="center"/>
            </w:pPr>
            <w:r>
              <w:t>Богородицкий район, г. Богородицк, ул. Луначарского, д.4</w:t>
            </w:r>
          </w:p>
          <w:p w:rsidR="00262077" w:rsidRDefault="00262077" w:rsidP="00262077">
            <w:pPr>
              <w:autoSpaceDE w:val="0"/>
              <w:spacing w:after="0"/>
              <w:jc w:val="center"/>
            </w:pPr>
            <w:r>
              <w:t>Богородицкий район, г. Богородицк, ул. Луначарского, д.5</w:t>
            </w:r>
          </w:p>
          <w:p w:rsidR="00C22CD9" w:rsidRPr="00A76C1A" w:rsidRDefault="00C22CD9" w:rsidP="00781CBE">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6207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62077">
              <w:rPr>
                <w:b/>
              </w:rPr>
              <w:t>10 214 215,32</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lastRenderedPageBreak/>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21</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262077">
              <w:t>5</w:t>
            </w:r>
            <w:r w:rsidR="0035306F">
              <w:t xml:space="preserve"> декабря</w:t>
            </w:r>
            <w:r w:rsidRPr="00A76C1A">
              <w:t xml:space="preserve"> 201</w:t>
            </w:r>
            <w:r w:rsidR="00D303AA">
              <w:t>5</w:t>
            </w:r>
            <w:r w:rsidRPr="00A76C1A">
              <w:t xml:space="preserve"> года.</w:t>
            </w:r>
          </w:p>
          <w:p w:rsidR="00F22DB3" w:rsidRPr="00A76C1A" w:rsidRDefault="00DF2348" w:rsidP="0026207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262077">
              <w:t>4</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21</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262077">
              <w:t>8</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1B68F1">
              <w:rPr>
                <w:lang w:eastAsia="ru-RU"/>
              </w:rPr>
              <w:t>3</w:t>
            </w:r>
            <w:r w:rsidRPr="002A3CBA">
              <w:rPr>
                <w:lang w:eastAsia="ru-RU"/>
              </w:rPr>
              <w:t xml:space="preserve">% начальной (максимальной) цены договора и </w:t>
            </w:r>
            <w:r w:rsidRPr="00CD4CC8">
              <w:rPr>
                <w:lang w:eastAsia="ru-RU"/>
              </w:rPr>
              <w:t xml:space="preserve">составляет </w:t>
            </w:r>
            <w:r w:rsidR="00C058C3">
              <w:rPr>
                <w:b/>
                <w:color w:val="000000"/>
              </w:rPr>
              <w:t>306 426,46</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A13F6">
            <w:pPr>
              <w:spacing w:after="0"/>
            </w:pPr>
            <w:r w:rsidRPr="00A76C1A">
              <w:t xml:space="preserve">Реестровый номер </w:t>
            </w:r>
            <w:r w:rsidRPr="00DA243E">
              <w:t xml:space="preserve">торгов – </w:t>
            </w:r>
            <w:r w:rsidR="000D44BF">
              <w:t>2</w:t>
            </w:r>
            <w:r w:rsidR="00C058C3">
              <w:t>26</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C058C3">
              <w:rPr>
                <w:lang w:eastAsia="ru-RU"/>
              </w:rPr>
              <w:t>3</w:t>
            </w:r>
            <w:r w:rsidRPr="002A3CBA">
              <w:rPr>
                <w:lang w:eastAsia="ru-RU"/>
              </w:rPr>
              <w:t xml:space="preserve">% начальной (максимальной) цены договора и составляет </w:t>
            </w:r>
            <w:r w:rsidR="00C058C3">
              <w:rPr>
                <w:b/>
                <w:lang w:eastAsia="ru-RU"/>
              </w:rPr>
              <w:t>1 327 847,99</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058C3">
              <w:rPr>
                <w:color w:val="000000"/>
              </w:rPr>
              <w:t>510 710,77</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B7355A">
              <w:t>2</w:t>
            </w:r>
            <w:r w:rsidR="00C058C3">
              <w:t>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E664E">
            <w:r w:rsidRPr="00A76C1A">
              <w:t xml:space="preserve">Вскрытие конвертов с заявками на участие в конкурсе состоится   </w:t>
            </w:r>
            <w:r w:rsidR="00F143CE">
              <w:t>2</w:t>
            </w:r>
            <w:r w:rsidR="005E664E">
              <w:t>9</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5E664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E664E">
              <w:t>30</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lastRenderedPageBreak/>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2067681"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w:t>
            </w:r>
            <w:r w:rsidRPr="00A76C1A">
              <w:rPr>
                <w:b/>
                <w:spacing w:val="2"/>
                <w:kern w:val="0"/>
                <w:lang w:eastAsia="ru-RU"/>
              </w:rPr>
              <w:lastRenderedPageBreak/>
              <w:t>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116DC2" w:rsidRDefault="00687540" w:rsidP="00116DC2">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7430F4">
        <w:trPr>
          <w:trHeight w:val="208"/>
        </w:trPr>
        <w:tc>
          <w:tcPr>
            <w:tcW w:w="840" w:type="dxa"/>
            <w:tcBorders>
              <w:left w:val="single" w:sz="4" w:space="0" w:color="auto"/>
              <w:right w:val="single" w:sz="4" w:space="0" w:color="auto"/>
            </w:tcBorders>
            <w:shd w:val="clear" w:color="auto" w:fill="auto"/>
            <w:noWrap/>
          </w:tcPr>
          <w:p w:rsidR="00BA3903" w:rsidRPr="003558E4" w:rsidRDefault="00116DC2" w:rsidP="00324F8B">
            <w:pPr>
              <w:spacing w:after="0"/>
              <w:jc w:val="center"/>
              <w:rPr>
                <w:color w:val="000000"/>
              </w:rPr>
            </w:pPr>
            <w:r>
              <w:rPr>
                <w:color w:val="000000"/>
              </w:rPr>
              <w:t>1</w:t>
            </w:r>
          </w:p>
        </w:tc>
        <w:tc>
          <w:tcPr>
            <w:tcW w:w="3200" w:type="dxa"/>
            <w:tcBorders>
              <w:left w:val="nil"/>
              <w:right w:val="single" w:sz="4" w:space="0" w:color="auto"/>
            </w:tcBorders>
            <w:shd w:val="clear" w:color="auto" w:fill="auto"/>
            <w:noWrap/>
          </w:tcPr>
          <w:p w:rsidR="00BA3903" w:rsidRDefault="00116DC2" w:rsidP="00116DC2">
            <w:pPr>
              <w:autoSpaceDE w:val="0"/>
              <w:spacing w:after="0"/>
              <w:jc w:val="center"/>
            </w:pPr>
            <w:r>
              <w:t>Богородицкий район, г. Богородицк, ул. Володарского, д.48</w:t>
            </w: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116DC2" w:rsidP="004576E1">
            <w:pPr>
              <w:spacing w:after="0"/>
              <w:jc w:val="center"/>
              <w:rPr>
                <w:color w:val="000000"/>
              </w:rPr>
            </w:pPr>
            <w:r>
              <w:rPr>
                <w:color w:val="000000"/>
              </w:rPr>
              <w:t>891516,61</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116DC2" w:rsidP="00324F8B">
            <w:pPr>
              <w:spacing w:after="0"/>
              <w:jc w:val="center"/>
              <w:rPr>
                <w:b/>
                <w:color w:val="000000"/>
              </w:rPr>
            </w:pPr>
            <w:r>
              <w:rPr>
                <w:b/>
                <w:color w:val="000000"/>
              </w:rPr>
              <w:t>891 516,61</w:t>
            </w:r>
          </w:p>
        </w:tc>
      </w:tr>
      <w:tr w:rsidR="002535A9" w:rsidRPr="003558E4" w:rsidTr="00F33259">
        <w:trPr>
          <w:trHeight w:val="261"/>
        </w:trPr>
        <w:tc>
          <w:tcPr>
            <w:tcW w:w="840" w:type="dxa"/>
            <w:tcBorders>
              <w:top w:val="nil"/>
              <w:left w:val="single" w:sz="4" w:space="0" w:color="auto"/>
              <w:right w:val="single" w:sz="4" w:space="0" w:color="auto"/>
            </w:tcBorders>
            <w:shd w:val="clear" w:color="auto" w:fill="auto"/>
            <w:noWrap/>
            <w:hideMark/>
          </w:tcPr>
          <w:p w:rsidR="002535A9" w:rsidRPr="003558E4" w:rsidRDefault="002535A9" w:rsidP="002535A9">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2535A9" w:rsidRPr="007430F4" w:rsidRDefault="00116DC2" w:rsidP="00116DC2">
            <w:pPr>
              <w:tabs>
                <w:tab w:val="left" w:pos="1490"/>
                <w:tab w:val="center" w:pos="4677"/>
              </w:tabs>
              <w:autoSpaceDE w:val="0"/>
              <w:spacing w:after="0"/>
              <w:jc w:val="center"/>
            </w:pPr>
            <w:r>
              <w:t>Богородицкий район, г. Богородицк, ул. Володарского, д.50</w:t>
            </w:r>
          </w:p>
        </w:tc>
        <w:tc>
          <w:tcPr>
            <w:tcW w:w="2440" w:type="dxa"/>
            <w:tcBorders>
              <w:top w:val="single" w:sz="4" w:space="0" w:color="auto"/>
              <w:left w:val="nil"/>
              <w:bottom w:val="single" w:sz="4" w:space="0" w:color="auto"/>
              <w:right w:val="single" w:sz="4" w:space="0" w:color="auto"/>
            </w:tcBorders>
            <w:shd w:val="clear" w:color="auto" w:fill="auto"/>
            <w:noWrap/>
            <w:hideMark/>
          </w:tcPr>
          <w:p w:rsidR="002535A9" w:rsidRPr="00DE0A85" w:rsidRDefault="00F33259" w:rsidP="002535A9">
            <w:pPr>
              <w:jc w:val="center"/>
            </w:pPr>
            <w:r w:rsidRPr="00F33259">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2535A9" w:rsidRPr="00A50FAF" w:rsidRDefault="00116DC2" w:rsidP="002535A9">
            <w:pPr>
              <w:spacing w:after="0"/>
              <w:jc w:val="center"/>
              <w:rPr>
                <w:color w:val="000000"/>
              </w:rPr>
            </w:pPr>
            <w:r>
              <w:rPr>
                <w:color w:val="000000"/>
              </w:rPr>
              <w:t>1273974,44</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283DAD" w:rsidP="00324F8B">
            <w:pPr>
              <w:spacing w:after="0"/>
              <w:jc w:val="center"/>
              <w:rPr>
                <w:b/>
                <w:color w:val="000000"/>
              </w:rPr>
            </w:pPr>
            <w:r>
              <w:rPr>
                <w:b/>
                <w:color w:val="000000"/>
              </w:rPr>
              <w:t>1 273 974,44</w:t>
            </w:r>
          </w:p>
        </w:tc>
      </w:tr>
      <w:tr w:rsidR="002535A9" w:rsidRPr="003558E4" w:rsidTr="002535A9">
        <w:trPr>
          <w:trHeight w:val="246"/>
        </w:trPr>
        <w:tc>
          <w:tcPr>
            <w:tcW w:w="840" w:type="dxa"/>
            <w:tcBorders>
              <w:left w:val="single" w:sz="4" w:space="0" w:color="auto"/>
              <w:right w:val="single" w:sz="4" w:space="0" w:color="auto"/>
            </w:tcBorders>
            <w:shd w:val="clear" w:color="auto" w:fill="auto"/>
            <w:noWrap/>
          </w:tcPr>
          <w:p w:rsidR="002535A9" w:rsidRPr="00DE0A85" w:rsidRDefault="00BC46E1" w:rsidP="002535A9">
            <w:pPr>
              <w:spacing w:after="0"/>
              <w:jc w:val="center"/>
              <w:rPr>
                <w:bCs/>
                <w:color w:val="000000"/>
              </w:rPr>
            </w:pPr>
            <w:r>
              <w:rPr>
                <w:bCs/>
                <w:color w:val="000000"/>
              </w:rPr>
              <w:t>3</w:t>
            </w:r>
          </w:p>
        </w:tc>
        <w:tc>
          <w:tcPr>
            <w:tcW w:w="3200" w:type="dxa"/>
            <w:tcBorders>
              <w:left w:val="single" w:sz="4" w:space="0" w:color="auto"/>
              <w:right w:val="single" w:sz="4" w:space="0" w:color="auto"/>
            </w:tcBorders>
            <w:shd w:val="clear" w:color="auto" w:fill="auto"/>
          </w:tcPr>
          <w:p w:rsidR="002535A9" w:rsidRDefault="00116DC2" w:rsidP="00116DC2">
            <w:pPr>
              <w:autoSpaceDE w:val="0"/>
              <w:spacing w:after="0"/>
              <w:jc w:val="center"/>
            </w:pPr>
            <w:r>
              <w:t>Богородицкий район, г. Богородицк, ул. Карла Маркса, д.46</w:t>
            </w:r>
          </w:p>
        </w:tc>
        <w:tc>
          <w:tcPr>
            <w:tcW w:w="2440" w:type="dxa"/>
            <w:tcBorders>
              <w:top w:val="single" w:sz="4" w:space="0" w:color="auto"/>
              <w:left w:val="single" w:sz="4" w:space="0" w:color="auto"/>
              <w:right w:val="single" w:sz="4" w:space="0" w:color="auto"/>
            </w:tcBorders>
            <w:shd w:val="clear" w:color="auto" w:fill="auto"/>
          </w:tcPr>
          <w:p w:rsidR="002535A9" w:rsidRPr="00DE0A85" w:rsidRDefault="00116DC2" w:rsidP="002535A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116DC2" w:rsidP="007430F4">
            <w:pPr>
              <w:spacing w:after="0"/>
              <w:jc w:val="center"/>
              <w:rPr>
                <w:color w:val="000000"/>
              </w:rPr>
            </w:pPr>
            <w:r>
              <w:rPr>
                <w:color w:val="000000"/>
              </w:rPr>
              <w:t>1099700,28</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83DAD" w:rsidP="00324F8B">
            <w:pPr>
              <w:spacing w:after="0"/>
              <w:jc w:val="center"/>
              <w:rPr>
                <w:b/>
                <w:color w:val="000000"/>
              </w:rPr>
            </w:pPr>
            <w:r>
              <w:rPr>
                <w:b/>
                <w:color w:val="000000"/>
              </w:rPr>
              <w:t>1 099 700,28</w:t>
            </w:r>
          </w:p>
        </w:tc>
      </w:tr>
      <w:tr w:rsidR="007430F4" w:rsidRPr="003558E4" w:rsidTr="007430F4">
        <w:trPr>
          <w:trHeight w:val="238"/>
        </w:trPr>
        <w:tc>
          <w:tcPr>
            <w:tcW w:w="840" w:type="dxa"/>
            <w:vMerge w:val="restart"/>
            <w:tcBorders>
              <w:left w:val="single" w:sz="4" w:space="0" w:color="auto"/>
              <w:right w:val="single" w:sz="4" w:space="0" w:color="auto"/>
            </w:tcBorders>
            <w:shd w:val="clear" w:color="auto" w:fill="auto"/>
            <w:noWrap/>
          </w:tcPr>
          <w:p w:rsidR="007430F4" w:rsidRPr="00DE0A85" w:rsidRDefault="00283DAD" w:rsidP="007430F4">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7430F4" w:rsidRPr="00781D5D" w:rsidRDefault="00283DAD" w:rsidP="00283DAD">
            <w:pPr>
              <w:autoSpaceDE w:val="0"/>
              <w:spacing w:after="0"/>
              <w:jc w:val="center"/>
            </w:pPr>
            <w:r>
              <w:t>Богородицкий район, г. Богородицк, ул. Карла Маркса, д.48</w:t>
            </w:r>
          </w:p>
        </w:tc>
        <w:tc>
          <w:tcPr>
            <w:tcW w:w="2440" w:type="dxa"/>
            <w:tcBorders>
              <w:top w:val="single" w:sz="4" w:space="0" w:color="auto"/>
              <w:left w:val="single" w:sz="4" w:space="0" w:color="auto"/>
              <w:right w:val="single" w:sz="4" w:space="0" w:color="auto"/>
            </w:tcBorders>
            <w:shd w:val="clear" w:color="auto" w:fill="auto"/>
          </w:tcPr>
          <w:p w:rsidR="007430F4" w:rsidRPr="00DE0A85" w:rsidRDefault="007430F4" w:rsidP="007430F4">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283DAD" w:rsidP="007430F4">
            <w:pPr>
              <w:spacing w:after="0"/>
              <w:jc w:val="center"/>
              <w:rPr>
                <w:color w:val="000000"/>
              </w:rPr>
            </w:pPr>
            <w:r>
              <w:rPr>
                <w:color w:val="000000"/>
              </w:rPr>
              <w:t>258767,65</w:t>
            </w:r>
          </w:p>
        </w:tc>
      </w:tr>
      <w:tr w:rsidR="007430F4" w:rsidRPr="003558E4" w:rsidTr="007430F4">
        <w:trPr>
          <w:trHeight w:val="238"/>
        </w:trPr>
        <w:tc>
          <w:tcPr>
            <w:tcW w:w="840" w:type="dxa"/>
            <w:vMerge/>
            <w:tcBorders>
              <w:left w:val="single" w:sz="4" w:space="0" w:color="auto"/>
              <w:right w:val="single" w:sz="4" w:space="0" w:color="auto"/>
            </w:tcBorders>
            <w:shd w:val="clear" w:color="auto" w:fill="auto"/>
            <w:noWrap/>
          </w:tcPr>
          <w:p w:rsidR="007430F4" w:rsidRPr="00DE0A85" w:rsidRDefault="007430F4" w:rsidP="007430F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30F4" w:rsidRPr="00781D5D" w:rsidRDefault="007430F4" w:rsidP="007430F4">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430F4" w:rsidRPr="00DE0A85" w:rsidRDefault="007430F4" w:rsidP="007430F4">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283DAD" w:rsidP="007430F4">
            <w:pPr>
              <w:spacing w:after="0"/>
              <w:jc w:val="center"/>
              <w:rPr>
                <w:color w:val="000000"/>
              </w:rPr>
            </w:pPr>
            <w:r>
              <w:rPr>
                <w:color w:val="000000"/>
              </w:rPr>
              <w:t>1253579,64</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283DAD" w:rsidP="00324F8B">
            <w:pPr>
              <w:spacing w:after="0"/>
              <w:jc w:val="center"/>
              <w:rPr>
                <w:b/>
                <w:color w:val="000000"/>
              </w:rPr>
            </w:pPr>
            <w:r>
              <w:rPr>
                <w:b/>
                <w:color w:val="000000"/>
              </w:rPr>
              <w:t>1 512 347,29</w:t>
            </w:r>
          </w:p>
        </w:tc>
      </w:tr>
      <w:tr w:rsidR="007430F4" w:rsidRPr="003558E4" w:rsidTr="002535A9">
        <w:trPr>
          <w:trHeight w:val="351"/>
        </w:trPr>
        <w:tc>
          <w:tcPr>
            <w:tcW w:w="840" w:type="dxa"/>
            <w:tcBorders>
              <w:top w:val="single" w:sz="4" w:space="0" w:color="auto"/>
              <w:left w:val="single" w:sz="4" w:space="0" w:color="auto"/>
              <w:right w:val="single" w:sz="4" w:space="0" w:color="auto"/>
            </w:tcBorders>
            <w:shd w:val="clear" w:color="auto" w:fill="auto"/>
            <w:noWrap/>
          </w:tcPr>
          <w:p w:rsidR="007430F4" w:rsidRPr="0059718F" w:rsidRDefault="007430F4"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7430F4" w:rsidRPr="00781D5D" w:rsidRDefault="00116DC2" w:rsidP="00283DAD">
            <w:pPr>
              <w:autoSpaceDE w:val="0"/>
              <w:spacing w:after="0"/>
              <w:jc w:val="center"/>
            </w:pPr>
            <w:r>
              <w:t>Богородицкий район, г. Бог</w:t>
            </w:r>
            <w:r w:rsidR="00283DAD">
              <w:t>ородицк, ул. Карла Маркса, д.94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30F4" w:rsidRPr="002535A9" w:rsidRDefault="00283DAD" w:rsidP="002535A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59718F" w:rsidRDefault="00283DAD" w:rsidP="00324F8B">
            <w:pPr>
              <w:spacing w:after="0"/>
              <w:jc w:val="center"/>
              <w:rPr>
                <w:color w:val="000000"/>
              </w:rPr>
            </w:pPr>
            <w:r>
              <w:rPr>
                <w:color w:val="000000"/>
              </w:rPr>
              <w:t>771876,15</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83DAD" w:rsidP="001A7949">
            <w:pPr>
              <w:spacing w:after="0"/>
              <w:jc w:val="center"/>
              <w:rPr>
                <w:b/>
                <w:color w:val="000000"/>
              </w:rPr>
            </w:pPr>
            <w:r>
              <w:rPr>
                <w:b/>
                <w:color w:val="000000"/>
              </w:rPr>
              <w:t>771 876,15</w:t>
            </w:r>
          </w:p>
        </w:tc>
      </w:tr>
      <w:tr w:rsidR="007467C6" w:rsidRPr="003558E4" w:rsidTr="00283DAD">
        <w:trPr>
          <w:trHeight w:val="645"/>
        </w:trPr>
        <w:tc>
          <w:tcPr>
            <w:tcW w:w="840" w:type="dxa"/>
            <w:tcBorders>
              <w:left w:val="single" w:sz="4" w:space="0" w:color="auto"/>
              <w:right w:val="single" w:sz="4" w:space="0" w:color="auto"/>
            </w:tcBorders>
            <w:shd w:val="clear" w:color="auto" w:fill="auto"/>
            <w:noWrap/>
          </w:tcPr>
          <w:p w:rsidR="007467C6" w:rsidRPr="0059718F" w:rsidRDefault="007467C6" w:rsidP="002535A9">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7467C6" w:rsidRDefault="007467C6" w:rsidP="007467C6">
            <w:pPr>
              <w:autoSpaceDE w:val="0"/>
              <w:spacing w:after="0"/>
              <w:jc w:val="center"/>
            </w:pPr>
            <w:r>
              <w:t>Богородицкий район, г. Богородицк, ул. Коммунаров, д.27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67C6" w:rsidRPr="00DE0A85" w:rsidRDefault="007467C6"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67C6" w:rsidRPr="0059718F" w:rsidRDefault="007467C6" w:rsidP="001811A8">
            <w:pPr>
              <w:tabs>
                <w:tab w:val="left" w:pos="538"/>
                <w:tab w:val="center" w:pos="1092"/>
              </w:tabs>
              <w:spacing w:after="0"/>
              <w:jc w:val="center"/>
              <w:rPr>
                <w:color w:val="000000"/>
              </w:rPr>
            </w:pPr>
            <w:r>
              <w:rPr>
                <w:color w:val="000000"/>
              </w:rPr>
              <w:t>1178391,86</w:t>
            </w:r>
          </w:p>
        </w:tc>
      </w:tr>
      <w:tr w:rsidR="007467C6" w:rsidRPr="003558E4" w:rsidTr="002535A9">
        <w:trPr>
          <w:trHeight w:val="229"/>
        </w:trPr>
        <w:tc>
          <w:tcPr>
            <w:tcW w:w="840" w:type="dxa"/>
            <w:tcBorders>
              <w:left w:val="single" w:sz="4" w:space="0" w:color="auto"/>
              <w:right w:val="single" w:sz="4" w:space="0" w:color="auto"/>
            </w:tcBorders>
            <w:shd w:val="clear" w:color="auto" w:fill="auto"/>
            <w:noWrap/>
          </w:tcPr>
          <w:p w:rsidR="007467C6" w:rsidRDefault="007467C6"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67C6" w:rsidRDefault="007467C6" w:rsidP="00283DAD">
            <w:pPr>
              <w:autoSpaceDE w:val="0"/>
              <w:spacing w:after="0"/>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67C6" w:rsidRDefault="007467C6" w:rsidP="002535A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67C6" w:rsidRPr="0059718F" w:rsidRDefault="007467C6" w:rsidP="001811A8">
            <w:pPr>
              <w:tabs>
                <w:tab w:val="left" w:pos="538"/>
                <w:tab w:val="center" w:pos="1092"/>
              </w:tabs>
              <w:spacing w:after="0"/>
              <w:jc w:val="center"/>
              <w:rPr>
                <w:color w:val="000000"/>
              </w:rPr>
            </w:pPr>
            <w:r>
              <w:rPr>
                <w:color w:val="000000"/>
              </w:rPr>
              <w:t>1277288,43</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283DAD" w:rsidP="001811A8">
            <w:pPr>
              <w:spacing w:after="0"/>
              <w:jc w:val="center"/>
              <w:rPr>
                <w:b/>
                <w:color w:val="000000"/>
              </w:rPr>
            </w:pPr>
            <w:r>
              <w:rPr>
                <w:b/>
                <w:color w:val="000000"/>
              </w:rPr>
              <w:t>2 455 680,29</w:t>
            </w:r>
          </w:p>
        </w:tc>
      </w:tr>
      <w:tr w:rsidR="0038638E"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38638E" w:rsidRDefault="0038638E" w:rsidP="0082377E">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38638E" w:rsidRDefault="00116DC2" w:rsidP="00283DAD">
            <w:pPr>
              <w:autoSpaceDE w:val="0"/>
              <w:spacing w:after="0"/>
              <w:jc w:val="center"/>
            </w:pPr>
            <w:r>
              <w:t>Богородицкий район, г. Бо</w:t>
            </w:r>
            <w:r w:rsidR="00283DAD">
              <w:t>городицк, ул. Луначарского, д.4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82377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283DAD" w:rsidP="0082377E">
            <w:pPr>
              <w:spacing w:after="0"/>
              <w:jc w:val="center"/>
              <w:rPr>
                <w:color w:val="000000"/>
              </w:rPr>
            </w:pPr>
            <w:r>
              <w:rPr>
                <w:color w:val="000000"/>
              </w:rPr>
              <w:t>511995,22</w:t>
            </w:r>
          </w:p>
        </w:tc>
      </w:tr>
      <w:tr w:rsidR="0038638E" w:rsidRPr="003558E4" w:rsidTr="001B68F1">
        <w:trPr>
          <w:trHeight w:val="229"/>
        </w:trPr>
        <w:tc>
          <w:tcPr>
            <w:tcW w:w="840" w:type="dxa"/>
            <w:vMerge/>
            <w:tcBorders>
              <w:left w:val="single" w:sz="4" w:space="0" w:color="auto"/>
              <w:right w:val="single" w:sz="4" w:space="0" w:color="auto"/>
            </w:tcBorders>
            <w:shd w:val="clear" w:color="auto" w:fill="auto"/>
            <w:noWrap/>
          </w:tcPr>
          <w:p w:rsidR="0038638E" w:rsidRDefault="0038638E" w:rsidP="0082377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Default="0038638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82377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283DAD" w:rsidP="0082377E">
            <w:pPr>
              <w:spacing w:after="0"/>
              <w:jc w:val="center"/>
              <w:rPr>
                <w:color w:val="000000"/>
              </w:rPr>
            </w:pPr>
            <w:r>
              <w:rPr>
                <w:color w:val="000000"/>
              </w:rPr>
              <w:t>697936,96</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83DAD" w:rsidP="00324F8B">
            <w:pPr>
              <w:spacing w:after="0"/>
              <w:jc w:val="center"/>
              <w:rPr>
                <w:b/>
                <w:color w:val="000000"/>
              </w:rPr>
            </w:pPr>
            <w:r>
              <w:rPr>
                <w:b/>
                <w:color w:val="000000"/>
              </w:rPr>
              <w:t>1 209 932,18</w:t>
            </w:r>
          </w:p>
        </w:tc>
      </w:tr>
      <w:tr w:rsidR="0038638E" w:rsidRPr="003558E4" w:rsidTr="004A33F2">
        <w:trPr>
          <w:trHeight w:val="260"/>
        </w:trPr>
        <w:tc>
          <w:tcPr>
            <w:tcW w:w="840" w:type="dxa"/>
            <w:tcBorders>
              <w:top w:val="single" w:sz="4" w:space="0" w:color="auto"/>
              <w:left w:val="single" w:sz="4" w:space="0" w:color="auto"/>
              <w:right w:val="single" w:sz="4" w:space="0" w:color="auto"/>
            </w:tcBorders>
            <w:shd w:val="clear" w:color="auto" w:fill="auto"/>
            <w:noWrap/>
          </w:tcPr>
          <w:p w:rsidR="0038638E" w:rsidRPr="0059718F" w:rsidRDefault="0038638E" w:rsidP="004A33F2">
            <w:pPr>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38638E" w:rsidRPr="008C257B" w:rsidRDefault="00116DC2" w:rsidP="00FB1BF5">
            <w:pPr>
              <w:autoSpaceDE w:val="0"/>
              <w:spacing w:after="0"/>
              <w:jc w:val="center"/>
            </w:pPr>
            <w:r>
              <w:t>Богородицкий район, г. Бо</w:t>
            </w:r>
            <w:r w:rsidR="00FB1BF5">
              <w:t>городицк, ул. Луначарского, д.5</w:t>
            </w:r>
          </w:p>
        </w:tc>
        <w:tc>
          <w:tcPr>
            <w:tcW w:w="2440" w:type="dxa"/>
            <w:tcBorders>
              <w:top w:val="single" w:sz="4" w:space="0" w:color="auto"/>
              <w:left w:val="single" w:sz="4" w:space="0" w:color="auto"/>
              <w:right w:val="single" w:sz="4" w:space="0" w:color="auto"/>
            </w:tcBorders>
            <w:shd w:val="clear" w:color="auto" w:fill="auto"/>
          </w:tcPr>
          <w:p w:rsidR="0038638E" w:rsidRPr="00DE0A85" w:rsidRDefault="00FB1BF5" w:rsidP="004A33F2">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FB1BF5" w:rsidP="004A33F2">
            <w:pPr>
              <w:spacing w:after="0"/>
              <w:jc w:val="center"/>
              <w:rPr>
                <w:color w:val="000000"/>
              </w:rPr>
            </w:pPr>
            <w:r>
              <w:rPr>
                <w:color w:val="000000"/>
              </w:rPr>
              <w:t>999188,08</w:t>
            </w:r>
          </w:p>
        </w:tc>
      </w:tr>
      <w:tr w:rsidR="004576E1"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FB1BF5" w:rsidP="00324F8B">
            <w:pPr>
              <w:spacing w:after="0"/>
              <w:jc w:val="center"/>
              <w:rPr>
                <w:b/>
                <w:color w:val="000000"/>
              </w:rPr>
            </w:pPr>
            <w:r>
              <w:rPr>
                <w:b/>
                <w:color w:val="000000"/>
              </w:rPr>
              <w:t>999 188,08</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FB1BF5" w:rsidP="00324F8B">
            <w:pPr>
              <w:spacing w:after="0"/>
              <w:jc w:val="center"/>
              <w:rPr>
                <w:b/>
                <w:color w:val="000000"/>
              </w:rPr>
            </w:pPr>
            <w:r>
              <w:rPr>
                <w:b/>
                <w:color w:val="000000"/>
              </w:rPr>
              <w:t>10 214 215,32</w:t>
            </w:r>
          </w:p>
        </w:tc>
      </w:tr>
    </w:tbl>
    <w:p w:rsidR="001C1456" w:rsidRDefault="001C1456" w:rsidP="001C1456">
      <w:bookmarkStart w:id="128" w:name="_Toc378593471"/>
    </w:p>
    <w:p w:rsidR="00116DC2" w:rsidRDefault="00116DC2" w:rsidP="00FB1BF5">
      <w:pPr>
        <w:pStyle w:val="1"/>
        <w:keepNext w:val="0"/>
        <w:tabs>
          <w:tab w:val="left" w:pos="5735"/>
        </w:tabs>
        <w:spacing w:before="0" w:after="120"/>
        <w:rPr>
          <w:sz w:val="24"/>
          <w:szCs w:val="24"/>
        </w:rPr>
      </w:pPr>
    </w:p>
    <w:p w:rsidR="007467C6" w:rsidRDefault="007467C6"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bookmarkStart w:id="129" w:name="_GoBack"/>
      <w:bookmarkEnd w:id="129"/>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FF7477" w:rsidRDefault="00FF7477" w:rsidP="00FF7477">
      <w:pPr>
        <w:autoSpaceDE w:val="0"/>
        <w:spacing w:after="0"/>
        <w:jc w:val="center"/>
      </w:pPr>
      <w:r>
        <w:t>Богородицкий район, г. Богородицк, ул. Володарского, д.48</w:t>
      </w:r>
    </w:p>
    <w:p w:rsidR="00FF7477" w:rsidRDefault="00FF7477" w:rsidP="00FF7477">
      <w:pPr>
        <w:tabs>
          <w:tab w:val="left" w:pos="1490"/>
          <w:tab w:val="center" w:pos="4677"/>
        </w:tabs>
        <w:autoSpaceDE w:val="0"/>
        <w:spacing w:after="0"/>
        <w:jc w:val="center"/>
      </w:pPr>
      <w:r>
        <w:t>Богородицкий район, г. Богородицк, ул. Володарского, д.50</w:t>
      </w:r>
    </w:p>
    <w:p w:rsidR="00FF7477" w:rsidRDefault="00FF7477" w:rsidP="00FF7477">
      <w:pPr>
        <w:autoSpaceDE w:val="0"/>
        <w:spacing w:after="0"/>
        <w:jc w:val="center"/>
      </w:pPr>
      <w:r>
        <w:t>Богородицкий район, г. Богородицк, ул. Карла Маркса, д.46</w:t>
      </w:r>
    </w:p>
    <w:p w:rsidR="00FF7477" w:rsidRDefault="00FF7477" w:rsidP="00FF7477">
      <w:pPr>
        <w:autoSpaceDE w:val="0"/>
        <w:spacing w:after="0"/>
        <w:jc w:val="center"/>
      </w:pPr>
      <w:r>
        <w:t>Богородицкий район, г. Богородицк, ул. Карла Маркса, д.48</w:t>
      </w:r>
    </w:p>
    <w:p w:rsidR="00FF7477" w:rsidRDefault="00FF7477" w:rsidP="00FF7477">
      <w:pPr>
        <w:autoSpaceDE w:val="0"/>
        <w:spacing w:after="0"/>
        <w:jc w:val="center"/>
      </w:pPr>
      <w:r>
        <w:t>Богородицкий район, г. Богородицк, ул. Карла Маркса, д.94</w:t>
      </w:r>
    </w:p>
    <w:p w:rsidR="00FF7477" w:rsidRDefault="00FF7477" w:rsidP="00FF7477">
      <w:pPr>
        <w:autoSpaceDE w:val="0"/>
        <w:spacing w:after="0"/>
        <w:jc w:val="center"/>
      </w:pPr>
      <w:r>
        <w:t>Богородицкий район, г. Богородицк, ул. Коммунаров, д.27</w:t>
      </w:r>
    </w:p>
    <w:p w:rsidR="00FF7477" w:rsidRDefault="00FF7477" w:rsidP="00FF7477">
      <w:pPr>
        <w:autoSpaceDE w:val="0"/>
        <w:spacing w:after="0"/>
        <w:jc w:val="center"/>
      </w:pPr>
      <w:r>
        <w:t>Богородицкий район, г. Богородицк, ул. Луначарского, д.4</w:t>
      </w:r>
    </w:p>
    <w:p w:rsidR="00FF7477" w:rsidRDefault="00FF7477" w:rsidP="00FF7477">
      <w:pPr>
        <w:autoSpaceDE w:val="0"/>
        <w:spacing w:after="0"/>
        <w:jc w:val="center"/>
      </w:pPr>
      <w:r>
        <w:t>Богородицкий район, г. Богородицк, ул. Луначарского, д.5</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FF7477" w:rsidP="00FD59AF">
      <w:pPr>
        <w:ind w:firstLine="709"/>
        <w:jc w:val="center"/>
        <w:rPr>
          <w:b/>
          <w:color w:val="000000"/>
        </w:rPr>
      </w:pPr>
      <w:r>
        <w:rPr>
          <w:b/>
          <w:color w:val="000000"/>
        </w:rPr>
        <w:t>10 214 215,32</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EA" w:rsidRDefault="00E500EA">
      <w:pPr>
        <w:spacing w:after="0"/>
      </w:pPr>
      <w:r>
        <w:separator/>
      </w:r>
    </w:p>
  </w:endnote>
  <w:endnote w:type="continuationSeparator" w:id="0">
    <w:p w:rsidR="00E500EA" w:rsidRDefault="00E50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Pr="00394EB9" w:rsidRDefault="001B68F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EA" w:rsidRDefault="00E500EA">
      <w:pPr>
        <w:spacing w:after="0"/>
      </w:pPr>
      <w:r>
        <w:separator/>
      </w:r>
    </w:p>
  </w:footnote>
  <w:footnote w:type="continuationSeparator" w:id="0">
    <w:p w:rsidR="00E500EA" w:rsidRDefault="00E500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rsidP="001C026D">
    <w:pPr>
      <w:jc w:val="center"/>
    </w:pPr>
    <w:r>
      <w:fldChar w:fldCharType="begin"/>
    </w:r>
    <w:r>
      <w:instrText>PAGE   \* MERGEFORMAT</w:instrText>
    </w:r>
    <w:r>
      <w:fldChar w:fldCharType="separate"/>
    </w:r>
    <w:r w:rsidR="007467C6">
      <w:rPr>
        <w:noProof/>
      </w:rPr>
      <w:t>45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6DC2"/>
    <w:rsid w:val="00117CD5"/>
    <w:rsid w:val="00120658"/>
    <w:rsid w:val="00123E90"/>
    <w:rsid w:val="001270EA"/>
    <w:rsid w:val="00127659"/>
    <w:rsid w:val="001311E5"/>
    <w:rsid w:val="00141F24"/>
    <w:rsid w:val="0014631F"/>
    <w:rsid w:val="00150395"/>
    <w:rsid w:val="001546AC"/>
    <w:rsid w:val="00163E94"/>
    <w:rsid w:val="0016428D"/>
    <w:rsid w:val="0017686C"/>
    <w:rsid w:val="001811A8"/>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137A7"/>
    <w:rsid w:val="0021456D"/>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806A1"/>
    <w:rsid w:val="00281132"/>
    <w:rsid w:val="00283DAD"/>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8638E"/>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54BF"/>
    <w:rsid w:val="006155CF"/>
    <w:rsid w:val="00616070"/>
    <w:rsid w:val="00616D46"/>
    <w:rsid w:val="00620711"/>
    <w:rsid w:val="00621880"/>
    <w:rsid w:val="00625B82"/>
    <w:rsid w:val="006300E9"/>
    <w:rsid w:val="00630B77"/>
    <w:rsid w:val="006312C7"/>
    <w:rsid w:val="00633A35"/>
    <w:rsid w:val="00633AA4"/>
    <w:rsid w:val="00633FAF"/>
    <w:rsid w:val="006364BF"/>
    <w:rsid w:val="0064062B"/>
    <w:rsid w:val="00641A86"/>
    <w:rsid w:val="006430D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67C6"/>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73AC"/>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355A"/>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96B"/>
    <w:rsid w:val="00C058C3"/>
    <w:rsid w:val="00C07B78"/>
    <w:rsid w:val="00C1118C"/>
    <w:rsid w:val="00C114EF"/>
    <w:rsid w:val="00C12AC6"/>
    <w:rsid w:val="00C1575C"/>
    <w:rsid w:val="00C16A58"/>
    <w:rsid w:val="00C17321"/>
    <w:rsid w:val="00C22CD9"/>
    <w:rsid w:val="00C24A0B"/>
    <w:rsid w:val="00C337AA"/>
    <w:rsid w:val="00C36EAD"/>
    <w:rsid w:val="00C37F2C"/>
    <w:rsid w:val="00C4174B"/>
    <w:rsid w:val="00C4235C"/>
    <w:rsid w:val="00C42E25"/>
    <w:rsid w:val="00C451F3"/>
    <w:rsid w:val="00C50704"/>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202C"/>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5100"/>
    <w:rsid w:val="00E354C2"/>
    <w:rsid w:val="00E36E2F"/>
    <w:rsid w:val="00E40A3B"/>
    <w:rsid w:val="00E41EEF"/>
    <w:rsid w:val="00E43B4B"/>
    <w:rsid w:val="00E44830"/>
    <w:rsid w:val="00E47209"/>
    <w:rsid w:val="00E500EA"/>
    <w:rsid w:val="00E5078C"/>
    <w:rsid w:val="00E7474B"/>
    <w:rsid w:val="00E77AF5"/>
    <w:rsid w:val="00E77B60"/>
    <w:rsid w:val="00E953D7"/>
    <w:rsid w:val="00EA2ED7"/>
    <w:rsid w:val="00EA5D26"/>
    <w:rsid w:val="00EA7518"/>
    <w:rsid w:val="00EA77DE"/>
    <w:rsid w:val="00EB2979"/>
    <w:rsid w:val="00EB2E1F"/>
    <w:rsid w:val="00EB3F74"/>
    <w:rsid w:val="00EC189B"/>
    <w:rsid w:val="00EC396B"/>
    <w:rsid w:val="00EC41CC"/>
    <w:rsid w:val="00EC70AF"/>
    <w:rsid w:val="00EC7F64"/>
    <w:rsid w:val="00ED4DF3"/>
    <w:rsid w:val="00ED577A"/>
    <w:rsid w:val="00EE3625"/>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59AF"/>
    <w:rsid w:val="00FE3D70"/>
    <w:rsid w:val="00FE3F95"/>
    <w:rsid w:val="00FE496D"/>
    <w:rsid w:val="00FE4AFB"/>
    <w:rsid w:val="00FE669E"/>
    <w:rsid w:val="00FE7DBD"/>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D3B5D-2768-4EA4-957C-DBFA5132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53</Pages>
  <Words>20495</Words>
  <Characters>116826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241</cp:revision>
  <cp:lastPrinted>2015-11-26T09:23:00Z</cp:lastPrinted>
  <dcterms:created xsi:type="dcterms:W3CDTF">2015-09-24T11:35:00Z</dcterms:created>
  <dcterms:modified xsi:type="dcterms:W3CDTF">2015-12-19T19:01:00Z</dcterms:modified>
</cp:coreProperties>
</file>